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E8" w:rsidRDefault="00BA5EC4" w:rsidP="00106BC3"/>
    <w:p w:rsidR="001C3F18" w:rsidRDefault="00BA5EC4" w:rsidP="00106BC3"/>
    <w:p w:rsidR="001C3F18" w:rsidRDefault="00BA5EC4" w:rsidP="00106BC3"/>
    <w:p w:rsidR="006E74EC" w:rsidRDefault="00BA5EC4" w:rsidP="00106BC3"/>
    <w:p w:rsidR="006E74EC" w:rsidRDefault="00BA5EC4" w:rsidP="00106BC3"/>
    <w:p w:rsidR="000D06FA" w:rsidRPr="00E977CB" w:rsidRDefault="000D06FA" w:rsidP="000D06FA">
      <w:pPr>
        <w:jc w:val="center"/>
        <w:rPr>
          <w:rFonts w:cs="Arial"/>
          <w:b/>
          <w:sz w:val="32"/>
          <w:szCs w:val="32"/>
        </w:rPr>
      </w:pPr>
      <w:r w:rsidRPr="00E977CB">
        <w:rPr>
          <w:rFonts w:cs="Arial"/>
          <w:b/>
          <w:sz w:val="32"/>
          <w:szCs w:val="32"/>
        </w:rPr>
        <w:t>Membership Information and the Objects</w:t>
      </w:r>
    </w:p>
    <w:p w:rsidR="000D06FA" w:rsidRDefault="000D06FA" w:rsidP="000D06FA">
      <w:pPr>
        <w:ind w:left="2160" w:firstLine="720"/>
        <w:rPr>
          <w:rFonts w:cs="Arial"/>
          <w:b/>
          <w:sz w:val="32"/>
          <w:szCs w:val="32"/>
        </w:rPr>
      </w:pPr>
      <w:r w:rsidRPr="00E977CB">
        <w:rPr>
          <w:rFonts w:cs="Arial"/>
          <w:b/>
          <w:sz w:val="32"/>
          <w:szCs w:val="32"/>
        </w:rPr>
        <w:t>of the Association</w:t>
      </w:r>
    </w:p>
    <w:p w:rsidR="000D06FA" w:rsidRDefault="000D06FA" w:rsidP="000D06FA">
      <w:pPr>
        <w:spacing w:after="0" w:line="240" w:lineRule="auto"/>
        <w:jc w:val="both"/>
        <w:rPr>
          <w:rFonts w:cs="Arial"/>
          <w:b/>
          <w:sz w:val="32"/>
          <w:szCs w:val="32"/>
        </w:rPr>
      </w:pPr>
    </w:p>
    <w:p w:rsidR="000D06FA" w:rsidRPr="00E977CB" w:rsidRDefault="000D06FA" w:rsidP="000D06FA">
      <w:pPr>
        <w:spacing w:after="0" w:line="240" w:lineRule="auto"/>
        <w:jc w:val="both"/>
        <w:rPr>
          <w:rFonts w:cs="Arial"/>
          <w:b/>
          <w:sz w:val="32"/>
          <w:u w:val="single"/>
          <w:lang w:val="en-US"/>
        </w:rPr>
      </w:pPr>
      <w:r w:rsidRPr="00E977CB">
        <w:rPr>
          <w:rFonts w:cs="Arial"/>
          <w:b/>
          <w:sz w:val="32"/>
          <w:u w:val="single"/>
          <w:lang w:val="en-US"/>
        </w:rPr>
        <w:t>Membership Types:</w:t>
      </w:r>
      <w:bookmarkStart w:id="0" w:name="_GoBack"/>
      <w:bookmarkEnd w:id="0"/>
    </w:p>
    <w:p w:rsidR="000D06FA" w:rsidRPr="00E6203A" w:rsidRDefault="000D06FA" w:rsidP="000D06FA">
      <w:pPr>
        <w:pStyle w:val="Heading2"/>
        <w:numPr>
          <w:ilvl w:val="0"/>
          <w:numId w:val="0"/>
        </w:numPr>
        <w:rPr>
          <w:rFonts w:asciiTheme="minorHAnsi" w:hAnsiTheme="minorHAnsi"/>
        </w:rPr>
      </w:pPr>
      <w:bookmarkStart w:id="1" w:name="_Ref535248124"/>
      <w:bookmarkStart w:id="2" w:name="_Ref535248131"/>
    </w:p>
    <w:p w:rsidR="00E6203A" w:rsidRPr="00E6203A" w:rsidRDefault="00E6203A" w:rsidP="00FC0102">
      <w:pPr>
        <w:pStyle w:val="Heading2"/>
        <w:numPr>
          <w:ilvl w:val="2"/>
          <w:numId w:val="8"/>
        </w:numPr>
        <w:ind w:left="1440"/>
        <w:rPr>
          <w:rFonts w:asciiTheme="minorHAnsi" w:hAnsiTheme="minorHAnsi"/>
        </w:rPr>
      </w:pPr>
      <w:bookmarkStart w:id="3" w:name="_Ref50374653"/>
      <w:r w:rsidRPr="00E6203A">
        <w:rPr>
          <w:rFonts w:asciiTheme="minorHAnsi" w:hAnsiTheme="minorHAnsi"/>
          <w:b w:val="0"/>
        </w:rPr>
        <w:t>Full membership of the Company is open to:</w:t>
      </w:r>
      <w:bookmarkEnd w:id="3"/>
      <w:r w:rsidRPr="00E6203A">
        <w:rPr>
          <w:rFonts w:asciiTheme="minorHAnsi" w:hAnsiTheme="minorHAnsi"/>
        </w:rPr>
        <w:t xml:space="preserve"> </w:t>
      </w:r>
    </w:p>
    <w:p w:rsidR="00E6203A" w:rsidRPr="00E6203A" w:rsidRDefault="00E6203A" w:rsidP="00FC0102">
      <w:pPr>
        <w:pStyle w:val="Heading4"/>
        <w:tabs>
          <w:tab w:val="clear" w:pos="2864"/>
        </w:tabs>
        <w:ind w:left="2149" w:hanging="567"/>
        <w:rPr>
          <w:rFonts w:asciiTheme="minorHAnsi" w:hAnsiTheme="minorHAnsi"/>
        </w:rPr>
      </w:pPr>
      <w:r w:rsidRPr="00E6203A">
        <w:rPr>
          <w:rFonts w:asciiTheme="minorHAnsi" w:hAnsiTheme="minorHAnsi"/>
        </w:rPr>
        <w:t>people of the Ngarrindjeri nation; or</w:t>
      </w:r>
    </w:p>
    <w:p w:rsidR="00E6203A" w:rsidRPr="00E6203A" w:rsidRDefault="00E6203A" w:rsidP="00FC0102">
      <w:pPr>
        <w:pStyle w:val="Heading4"/>
        <w:tabs>
          <w:tab w:val="clear" w:pos="2864"/>
        </w:tabs>
        <w:ind w:left="2149" w:hanging="567"/>
        <w:rPr>
          <w:rFonts w:asciiTheme="minorHAnsi" w:hAnsiTheme="minorHAnsi"/>
        </w:rPr>
      </w:pPr>
      <w:r w:rsidRPr="00E6203A">
        <w:rPr>
          <w:rFonts w:asciiTheme="minorHAnsi" w:hAnsiTheme="minorHAnsi"/>
        </w:rPr>
        <w:t>descendants in Aboriginal land right claims where the claim falls, partly or wholly, within the Catchment area; or</w:t>
      </w:r>
    </w:p>
    <w:p w:rsidR="00E6203A" w:rsidRPr="00E6203A" w:rsidRDefault="00E6203A" w:rsidP="00FC0102">
      <w:pPr>
        <w:pStyle w:val="Heading4"/>
        <w:tabs>
          <w:tab w:val="clear" w:pos="2864"/>
        </w:tabs>
        <w:ind w:left="2149" w:hanging="567"/>
        <w:rPr>
          <w:rFonts w:asciiTheme="minorHAnsi" w:hAnsiTheme="minorHAnsi"/>
        </w:rPr>
      </w:pPr>
      <w:bookmarkStart w:id="4" w:name="_Ref50374638"/>
      <w:r w:rsidRPr="00E6203A">
        <w:rPr>
          <w:rFonts w:asciiTheme="minorHAnsi" w:hAnsiTheme="minorHAnsi"/>
        </w:rPr>
        <w:t xml:space="preserve">current residents who have been resident in the Hills, </w:t>
      </w:r>
      <w:proofErr w:type="spellStart"/>
      <w:r w:rsidRPr="00E6203A">
        <w:rPr>
          <w:rFonts w:asciiTheme="minorHAnsi" w:hAnsiTheme="minorHAnsi"/>
        </w:rPr>
        <w:t>Mallee</w:t>
      </w:r>
      <w:proofErr w:type="spellEnd"/>
      <w:r w:rsidRPr="00E6203A">
        <w:rPr>
          <w:rFonts w:asciiTheme="minorHAnsi" w:hAnsiTheme="minorHAnsi"/>
        </w:rPr>
        <w:t xml:space="preserve">, Southern </w:t>
      </w:r>
      <w:proofErr w:type="spellStart"/>
      <w:r w:rsidRPr="00E6203A">
        <w:rPr>
          <w:rFonts w:asciiTheme="minorHAnsi" w:hAnsiTheme="minorHAnsi"/>
        </w:rPr>
        <w:t>Fleurieu</w:t>
      </w:r>
      <w:proofErr w:type="spellEnd"/>
      <w:r w:rsidRPr="00E6203A">
        <w:rPr>
          <w:rFonts w:asciiTheme="minorHAnsi" w:hAnsiTheme="minorHAnsi"/>
        </w:rPr>
        <w:t xml:space="preserve"> or Kangaroo Island region, South Australia for at least 3 months at the time of lodging a membership application</w:t>
      </w:r>
      <w:bookmarkEnd w:id="4"/>
      <w:r w:rsidRPr="00E6203A">
        <w:rPr>
          <w:rFonts w:asciiTheme="minorHAnsi" w:hAnsiTheme="minorHAnsi"/>
        </w:rPr>
        <w:t>,</w:t>
      </w:r>
    </w:p>
    <w:p w:rsidR="00E6203A" w:rsidRPr="00E6203A" w:rsidRDefault="00E6203A" w:rsidP="00FC0102">
      <w:pPr>
        <w:pStyle w:val="ListParagraph"/>
        <w:ind w:left="1582"/>
        <w:jc w:val="both"/>
      </w:pPr>
      <w:r w:rsidRPr="00E6203A">
        <w:t>who:</w:t>
      </w:r>
    </w:p>
    <w:p w:rsidR="00E6203A" w:rsidRPr="00E6203A" w:rsidRDefault="00E6203A" w:rsidP="00FC0102">
      <w:pPr>
        <w:pStyle w:val="ListParagraph"/>
        <w:ind w:left="1666"/>
        <w:jc w:val="both"/>
      </w:pPr>
    </w:p>
    <w:p w:rsidR="00E6203A" w:rsidRPr="00E6203A" w:rsidRDefault="002848C5" w:rsidP="00FC0102">
      <w:pPr>
        <w:pStyle w:val="Heading4"/>
        <w:tabs>
          <w:tab w:val="clear" w:pos="2864"/>
        </w:tabs>
        <w:ind w:left="2149" w:hanging="567"/>
        <w:rPr>
          <w:rFonts w:asciiTheme="minorHAnsi" w:hAnsiTheme="minorHAnsi"/>
        </w:rPr>
      </w:pPr>
      <w:bookmarkStart w:id="5" w:name="_Ref535248153"/>
      <w:r>
        <w:rPr>
          <w:rFonts w:asciiTheme="minorHAnsi" w:hAnsiTheme="minorHAnsi"/>
        </w:rPr>
        <w:t>are of Aboriginal descent;</w:t>
      </w:r>
    </w:p>
    <w:p w:rsidR="00E6203A" w:rsidRPr="00E6203A" w:rsidRDefault="00E6203A" w:rsidP="00FC0102">
      <w:pPr>
        <w:pStyle w:val="Heading4"/>
        <w:tabs>
          <w:tab w:val="clear" w:pos="2864"/>
        </w:tabs>
        <w:ind w:left="2149" w:hanging="567"/>
        <w:rPr>
          <w:rFonts w:asciiTheme="minorHAnsi" w:hAnsiTheme="minorHAnsi"/>
        </w:rPr>
      </w:pPr>
      <w:r w:rsidRPr="00E6203A">
        <w:rPr>
          <w:rFonts w:asciiTheme="minorHAnsi" w:hAnsiTheme="minorHAnsi"/>
        </w:rPr>
        <w:t>subscribe to the objects of the Company;</w:t>
      </w:r>
      <w:bookmarkEnd w:id="5"/>
      <w:r w:rsidRPr="00E6203A">
        <w:rPr>
          <w:rFonts w:asciiTheme="minorHAnsi" w:hAnsiTheme="minorHAnsi"/>
        </w:rPr>
        <w:t xml:space="preserve"> </w:t>
      </w:r>
    </w:p>
    <w:p w:rsidR="00E6203A" w:rsidRPr="00E6203A" w:rsidRDefault="00E6203A" w:rsidP="00FC0102">
      <w:pPr>
        <w:pStyle w:val="Heading4"/>
        <w:tabs>
          <w:tab w:val="clear" w:pos="2864"/>
        </w:tabs>
        <w:ind w:left="2149" w:hanging="567"/>
        <w:rPr>
          <w:rFonts w:asciiTheme="minorHAnsi" w:hAnsiTheme="minorHAnsi"/>
        </w:rPr>
      </w:pPr>
      <w:bookmarkStart w:id="6" w:name="_Ref535248159"/>
      <w:r w:rsidRPr="00E6203A">
        <w:rPr>
          <w:rFonts w:asciiTheme="minorHAnsi" w:hAnsiTheme="minorHAnsi"/>
        </w:rPr>
        <w:t xml:space="preserve">are aged 18 years or over at the time of lodging a membership application; </w:t>
      </w:r>
      <w:bookmarkEnd w:id="6"/>
    </w:p>
    <w:p w:rsidR="00E6203A" w:rsidRPr="00E6203A" w:rsidRDefault="00E6203A" w:rsidP="00FC0102">
      <w:pPr>
        <w:pStyle w:val="Heading4"/>
        <w:tabs>
          <w:tab w:val="clear" w:pos="2864"/>
        </w:tabs>
        <w:ind w:left="2149" w:hanging="567"/>
        <w:rPr>
          <w:rFonts w:asciiTheme="minorHAnsi" w:hAnsiTheme="minorHAnsi"/>
        </w:rPr>
      </w:pPr>
      <w:r w:rsidRPr="00E6203A">
        <w:rPr>
          <w:rFonts w:asciiTheme="minorHAnsi" w:hAnsiTheme="minorHAnsi"/>
        </w:rPr>
        <w:t>are accepted as Members by the Board.</w:t>
      </w:r>
    </w:p>
    <w:p w:rsidR="00E6203A" w:rsidRPr="00E6203A" w:rsidRDefault="00E6203A" w:rsidP="00FC0102">
      <w:pPr>
        <w:pStyle w:val="Heading2"/>
        <w:numPr>
          <w:ilvl w:val="2"/>
          <w:numId w:val="8"/>
        </w:numPr>
        <w:ind w:left="1582" w:hanging="862"/>
        <w:rPr>
          <w:rFonts w:asciiTheme="minorHAnsi" w:hAnsiTheme="minorHAnsi"/>
          <w:b w:val="0"/>
        </w:rPr>
      </w:pPr>
      <w:bookmarkStart w:id="7" w:name="_Ref50565643"/>
      <w:r w:rsidRPr="00E6203A">
        <w:rPr>
          <w:rFonts w:asciiTheme="minorHAnsi" w:hAnsiTheme="minorHAnsi"/>
          <w:b w:val="0"/>
        </w:rPr>
        <w:t>Full membership is not open to:</w:t>
      </w:r>
      <w:bookmarkEnd w:id="7"/>
    </w:p>
    <w:p w:rsidR="00E6203A" w:rsidRPr="00E6203A" w:rsidRDefault="00E6203A" w:rsidP="00FC0102">
      <w:pPr>
        <w:pStyle w:val="Heading4"/>
        <w:numPr>
          <w:ilvl w:val="3"/>
          <w:numId w:val="9"/>
        </w:numPr>
        <w:tabs>
          <w:tab w:val="clear" w:pos="2864"/>
        </w:tabs>
        <w:ind w:left="2149" w:hanging="567"/>
        <w:rPr>
          <w:rFonts w:asciiTheme="minorHAnsi" w:hAnsiTheme="minorHAnsi"/>
        </w:rPr>
      </w:pPr>
      <w:r w:rsidRPr="00E6203A">
        <w:rPr>
          <w:rFonts w:asciiTheme="minorHAnsi" w:hAnsiTheme="minorHAnsi"/>
        </w:rPr>
        <w:t xml:space="preserve">individuals who are currently employed by the Company; or </w:t>
      </w:r>
    </w:p>
    <w:p w:rsidR="00E6203A" w:rsidRPr="00E6203A" w:rsidRDefault="00E6203A" w:rsidP="00FC0102">
      <w:pPr>
        <w:pStyle w:val="Heading4"/>
        <w:tabs>
          <w:tab w:val="clear" w:pos="2864"/>
        </w:tabs>
        <w:ind w:left="2149" w:hanging="567"/>
        <w:rPr>
          <w:rFonts w:asciiTheme="minorHAnsi" w:hAnsiTheme="minorHAnsi"/>
        </w:rPr>
      </w:pPr>
      <w:r w:rsidRPr="00E6203A">
        <w:rPr>
          <w:rFonts w:asciiTheme="minorHAnsi" w:hAnsiTheme="minorHAnsi"/>
        </w:rPr>
        <w:t>individuals who have been employed by the Company in the 12 month period preceding their application for membership.</w:t>
      </w:r>
    </w:p>
    <w:p w:rsidR="00E6203A" w:rsidRPr="00E6203A" w:rsidRDefault="00E6203A" w:rsidP="00FC0102">
      <w:pPr>
        <w:pStyle w:val="Heading2"/>
        <w:numPr>
          <w:ilvl w:val="2"/>
          <w:numId w:val="8"/>
        </w:numPr>
        <w:ind w:left="1582" w:hanging="862"/>
        <w:rPr>
          <w:rFonts w:asciiTheme="minorHAnsi" w:hAnsiTheme="minorHAnsi"/>
          <w:b w:val="0"/>
        </w:rPr>
      </w:pPr>
      <w:r w:rsidRPr="00E6203A">
        <w:rPr>
          <w:rFonts w:asciiTheme="minorHAnsi" w:hAnsiTheme="minorHAnsi"/>
          <w:b w:val="0"/>
        </w:rPr>
        <w:t>Associate membership of the Company is open to individuals who would be eligible for full membership but are either:</w:t>
      </w:r>
    </w:p>
    <w:p w:rsidR="00E6203A" w:rsidRDefault="00E6203A" w:rsidP="00FC0102">
      <w:pPr>
        <w:pStyle w:val="Heading4"/>
        <w:numPr>
          <w:ilvl w:val="3"/>
          <w:numId w:val="10"/>
        </w:numPr>
        <w:tabs>
          <w:tab w:val="clear" w:pos="2864"/>
        </w:tabs>
        <w:ind w:left="2149" w:hanging="567"/>
        <w:rPr>
          <w:rFonts w:asciiTheme="minorHAnsi" w:hAnsiTheme="minorHAnsi"/>
        </w:rPr>
      </w:pPr>
      <w:r w:rsidRPr="00E6203A">
        <w:rPr>
          <w:rFonts w:asciiTheme="minorHAnsi" w:hAnsiTheme="minorHAnsi"/>
        </w:rPr>
        <w:t xml:space="preserve">employees of the Company; </w:t>
      </w:r>
    </w:p>
    <w:p w:rsidR="00E6203A" w:rsidRDefault="00E6203A" w:rsidP="00FC0102">
      <w:pPr>
        <w:pStyle w:val="Heading2"/>
        <w:numPr>
          <w:ilvl w:val="0"/>
          <w:numId w:val="0"/>
        </w:numPr>
        <w:ind w:left="22"/>
        <w:rPr>
          <w:rFonts w:asciiTheme="minorHAnsi" w:hAnsiTheme="minorHAnsi"/>
        </w:rPr>
      </w:pPr>
    </w:p>
    <w:p w:rsidR="00E6203A" w:rsidRDefault="00E6203A" w:rsidP="00FC0102">
      <w:pPr>
        <w:pStyle w:val="BodyText2"/>
        <w:rPr>
          <w:lang w:val="en-US" w:eastAsia="en-AU"/>
        </w:rPr>
      </w:pPr>
    </w:p>
    <w:p w:rsidR="00E6203A" w:rsidRDefault="00E6203A" w:rsidP="00FC0102">
      <w:pPr>
        <w:pStyle w:val="BodyText2"/>
        <w:rPr>
          <w:lang w:val="en-US" w:eastAsia="en-AU"/>
        </w:rPr>
      </w:pPr>
    </w:p>
    <w:p w:rsidR="002848C5" w:rsidRPr="00E6203A" w:rsidRDefault="002848C5" w:rsidP="00FC0102">
      <w:pPr>
        <w:pStyle w:val="BodyText2"/>
        <w:rPr>
          <w:lang w:val="en-US" w:eastAsia="en-AU"/>
        </w:rPr>
      </w:pPr>
    </w:p>
    <w:p w:rsidR="00E6203A" w:rsidRPr="00E6203A" w:rsidRDefault="00E6203A" w:rsidP="00FC0102">
      <w:pPr>
        <w:pStyle w:val="Heading4"/>
        <w:tabs>
          <w:tab w:val="clear" w:pos="2864"/>
        </w:tabs>
        <w:ind w:left="2149" w:hanging="567"/>
        <w:rPr>
          <w:rFonts w:asciiTheme="minorHAnsi" w:hAnsiTheme="minorHAnsi"/>
        </w:rPr>
      </w:pPr>
      <w:r w:rsidRPr="00E6203A">
        <w:rPr>
          <w:rFonts w:asciiTheme="minorHAnsi" w:hAnsiTheme="minorHAnsi"/>
        </w:rPr>
        <w:t>aged 16 years or over but not yet 18 years at the time of lodging a membership application;</w:t>
      </w:r>
    </w:p>
    <w:p w:rsidR="00E6203A" w:rsidRPr="00E6203A" w:rsidRDefault="00E6203A" w:rsidP="00FC0102">
      <w:pPr>
        <w:pStyle w:val="Heading4"/>
        <w:tabs>
          <w:tab w:val="clear" w:pos="2864"/>
        </w:tabs>
        <w:ind w:left="2149" w:hanging="567"/>
        <w:rPr>
          <w:rFonts w:asciiTheme="minorHAnsi" w:hAnsiTheme="minorHAnsi"/>
        </w:rPr>
      </w:pPr>
      <w:r w:rsidRPr="00E6203A">
        <w:rPr>
          <w:rFonts w:asciiTheme="minorHAnsi" w:hAnsiTheme="minorHAnsi"/>
        </w:rPr>
        <w:t>do not reside in the region; and/or</w:t>
      </w:r>
    </w:p>
    <w:p w:rsidR="00E6203A" w:rsidRPr="00E6203A" w:rsidRDefault="00E6203A" w:rsidP="00FC0102">
      <w:pPr>
        <w:pStyle w:val="Heading4"/>
        <w:tabs>
          <w:tab w:val="clear" w:pos="2864"/>
        </w:tabs>
        <w:ind w:left="2149" w:hanging="567"/>
        <w:rPr>
          <w:rFonts w:asciiTheme="minorHAnsi" w:hAnsiTheme="minorHAnsi"/>
        </w:rPr>
      </w:pPr>
      <w:r w:rsidRPr="00E6203A">
        <w:rPr>
          <w:rFonts w:asciiTheme="minorHAnsi" w:hAnsiTheme="minorHAnsi"/>
        </w:rPr>
        <w:t>have ceased to reside in the region for more than 12 months.</w:t>
      </w:r>
    </w:p>
    <w:p w:rsidR="00E6203A" w:rsidRDefault="00E6203A" w:rsidP="00E6203A">
      <w:pPr>
        <w:pStyle w:val="Heading2"/>
        <w:numPr>
          <w:ilvl w:val="2"/>
          <w:numId w:val="8"/>
        </w:numPr>
        <w:ind w:left="1582" w:hanging="862"/>
        <w:rPr>
          <w:rFonts w:asciiTheme="minorHAnsi" w:hAnsiTheme="minorHAnsi"/>
          <w:b w:val="0"/>
        </w:rPr>
      </w:pPr>
      <w:bookmarkStart w:id="8" w:name="_Ref50374667"/>
      <w:r w:rsidRPr="00E6203A">
        <w:rPr>
          <w:rFonts w:asciiTheme="minorHAnsi" w:hAnsiTheme="minorHAnsi"/>
          <w:b w:val="0"/>
        </w:rPr>
        <w:t>Membership of any kind is not open to individuals whose employment with the Company ended as a result of work performance issues or disciplinary action (including those who resigned as a result of such issues or action) within the 2 years preceding the date of their membership application.</w:t>
      </w:r>
      <w:bookmarkEnd w:id="8"/>
    </w:p>
    <w:bookmarkEnd w:id="1"/>
    <w:bookmarkEnd w:id="2"/>
    <w:p w:rsidR="00FC0102" w:rsidRDefault="00FC0102" w:rsidP="000D06FA">
      <w:pPr>
        <w:spacing w:after="0" w:line="240" w:lineRule="auto"/>
        <w:rPr>
          <w:lang w:val="en-US" w:eastAsia="en-AU"/>
        </w:rPr>
      </w:pPr>
    </w:p>
    <w:p w:rsidR="00054460" w:rsidRDefault="00054460" w:rsidP="000D06FA">
      <w:pPr>
        <w:spacing w:after="0" w:line="240" w:lineRule="auto"/>
        <w:rPr>
          <w:lang w:val="en-US" w:eastAsia="en-AU"/>
        </w:rPr>
      </w:pPr>
    </w:p>
    <w:p w:rsidR="000D06FA" w:rsidRPr="00E977CB" w:rsidRDefault="000D06FA" w:rsidP="000D06FA">
      <w:pPr>
        <w:spacing w:after="0" w:line="240" w:lineRule="auto"/>
        <w:rPr>
          <w:rFonts w:cs="Arial"/>
          <w:b/>
          <w:bCs/>
          <w:sz w:val="32"/>
          <w:u w:val="single"/>
          <w:lang w:val="en-US"/>
        </w:rPr>
      </w:pPr>
      <w:r w:rsidRPr="00E977CB">
        <w:rPr>
          <w:rFonts w:cs="Arial"/>
          <w:b/>
          <w:sz w:val="32"/>
          <w:u w:val="single"/>
          <w:lang w:val="en-US"/>
        </w:rPr>
        <w:t>Objects of the Association:</w:t>
      </w:r>
    </w:p>
    <w:p w:rsidR="000D06FA" w:rsidRPr="00E977CB" w:rsidRDefault="000D06FA" w:rsidP="000D06FA">
      <w:pPr>
        <w:rPr>
          <w:lang w:val="en-US"/>
        </w:rPr>
      </w:pPr>
    </w:p>
    <w:p w:rsidR="000D06FA" w:rsidRPr="002848C5" w:rsidRDefault="002848C5" w:rsidP="000D06FA">
      <w:pPr>
        <w:pStyle w:val="BodyTextIndent"/>
        <w:ind w:left="153"/>
        <w:rPr>
          <w:rFonts w:asciiTheme="minorHAnsi" w:hAnsiTheme="minorHAnsi"/>
          <w:b/>
        </w:rPr>
      </w:pPr>
      <w:r w:rsidRPr="002848C5">
        <w:rPr>
          <w:rFonts w:asciiTheme="minorHAnsi" w:hAnsiTheme="minorHAnsi"/>
          <w:b/>
        </w:rPr>
        <w:t>The O</w:t>
      </w:r>
      <w:r w:rsidR="000D06FA" w:rsidRPr="002848C5">
        <w:rPr>
          <w:rFonts w:asciiTheme="minorHAnsi" w:hAnsiTheme="minorHAnsi"/>
          <w:b/>
        </w:rPr>
        <w:t>bjects of the Company are:</w:t>
      </w:r>
    </w:p>
    <w:p w:rsidR="000D06FA" w:rsidRPr="00E977CB" w:rsidRDefault="000D06FA" w:rsidP="000D06FA">
      <w:pPr>
        <w:rPr>
          <w:rFonts w:cs="Arial"/>
          <w:bCs/>
          <w:lang w:val="en-US"/>
        </w:rPr>
      </w:pPr>
    </w:p>
    <w:p w:rsidR="000D06FA" w:rsidRPr="00E977CB" w:rsidRDefault="000D06FA" w:rsidP="000D06FA">
      <w:pPr>
        <w:numPr>
          <w:ilvl w:val="0"/>
          <w:numId w:val="2"/>
        </w:numPr>
        <w:spacing w:after="0" w:line="240" w:lineRule="auto"/>
        <w:ind w:left="153"/>
        <w:rPr>
          <w:rFonts w:cs="Arial"/>
        </w:rPr>
      </w:pPr>
      <w:r w:rsidRPr="00E977CB">
        <w:rPr>
          <w:rFonts w:cs="Arial"/>
        </w:rPr>
        <w:t>to</w:t>
      </w:r>
      <w:r w:rsidRPr="00E977CB">
        <w:t xml:space="preserve"> </w:t>
      </w:r>
      <w:r w:rsidRPr="00E977CB">
        <w:rPr>
          <w:rFonts w:cs="Arial"/>
        </w:rPr>
        <w:t xml:space="preserve">provide a diverse range of services and programs dedicated to improving the health and wellbeing of Aboriginal people living principally in our identified Catchment Area including the Hills, Mallee, Southern </w:t>
      </w:r>
      <w:proofErr w:type="spellStart"/>
      <w:r w:rsidRPr="00E977CB">
        <w:rPr>
          <w:rFonts w:cs="Arial"/>
        </w:rPr>
        <w:t>Fleurieu</w:t>
      </w:r>
      <w:proofErr w:type="spellEnd"/>
      <w:r w:rsidRPr="00E977CB">
        <w:rPr>
          <w:rFonts w:cs="Arial"/>
        </w:rPr>
        <w:t xml:space="preserve"> and Kangaroo Island;</w:t>
      </w:r>
    </w:p>
    <w:p w:rsidR="000D06FA" w:rsidRPr="00E977CB" w:rsidRDefault="000D06FA" w:rsidP="000D06FA">
      <w:pPr>
        <w:ind w:left="709"/>
        <w:rPr>
          <w:rFonts w:cs="Arial"/>
        </w:rPr>
      </w:pPr>
    </w:p>
    <w:p w:rsidR="000D06FA" w:rsidRPr="00E977CB" w:rsidRDefault="000D06FA" w:rsidP="000D06FA">
      <w:pPr>
        <w:numPr>
          <w:ilvl w:val="0"/>
          <w:numId w:val="2"/>
        </w:numPr>
        <w:spacing w:after="0" w:line="240" w:lineRule="auto"/>
        <w:ind w:left="153"/>
        <w:rPr>
          <w:rFonts w:cs="Arial"/>
        </w:rPr>
      </w:pPr>
      <w:r w:rsidRPr="00E977CB">
        <w:rPr>
          <w:rFonts w:cs="Arial"/>
        </w:rPr>
        <w:t>to work cooperatively with other Aboriginal organisations, allied health services, state and federal departments and health and wellbeing service providers, to respond to and assist with delivering services to traditional, rural and urban Aboriginal people as their circumstances warrant;</w:t>
      </w:r>
    </w:p>
    <w:p w:rsidR="000D06FA" w:rsidRPr="00E977CB" w:rsidRDefault="000D06FA" w:rsidP="000D06FA">
      <w:pPr>
        <w:pStyle w:val="ListParagraph"/>
        <w:ind w:left="153"/>
      </w:pPr>
    </w:p>
    <w:p w:rsidR="000D06FA" w:rsidRPr="00E977CB" w:rsidRDefault="000D06FA" w:rsidP="000D06FA">
      <w:pPr>
        <w:numPr>
          <w:ilvl w:val="0"/>
          <w:numId w:val="2"/>
        </w:numPr>
        <w:spacing w:after="0" w:line="240" w:lineRule="auto"/>
        <w:ind w:left="153"/>
        <w:rPr>
          <w:rFonts w:cs="Arial"/>
        </w:rPr>
      </w:pPr>
      <w:r w:rsidRPr="00E977CB">
        <w:rPr>
          <w:rFonts w:cs="Arial"/>
        </w:rPr>
        <w:t>to reduce the incidence of premature death and chronic disease amongst the Aboriginal community within our identified Catchment area through promotion and delivery of our preventative care model;</w:t>
      </w:r>
      <w:r w:rsidRPr="00E977CB">
        <w:rPr>
          <w:rFonts w:cs="Arial"/>
          <w:strike/>
        </w:rPr>
        <w:t xml:space="preserve"> </w:t>
      </w:r>
    </w:p>
    <w:p w:rsidR="000D06FA" w:rsidRPr="00E977CB" w:rsidRDefault="000D06FA" w:rsidP="000D06FA">
      <w:pPr>
        <w:pStyle w:val="ListParagraph"/>
        <w:ind w:left="153"/>
      </w:pPr>
    </w:p>
    <w:p w:rsidR="000D06FA" w:rsidRPr="00E977CB" w:rsidRDefault="000D06FA" w:rsidP="000D06FA">
      <w:pPr>
        <w:numPr>
          <w:ilvl w:val="0"/>
          <w:numId w:val="2"/>
        </w:numPr>
        <w:spacing w:after="0" w:line="240" w:lineRule="auto"/>
        <w:ind w:left="153"/>
        <w:rPr>
          <w:rFonts w:cs="Arial"/>
        </w:rPr>
      </w:pPr>
      <w:r w:rsidRPr="00E977CB">
        <w:rPr>
          <w:rFonts w:cs="Arial"/>
        </w:rPr>
        <w:t xml:space="preserve">to promote healthy lifestyle choices amongst Aboriginal people and the broader Aboriginal Community within our identified Catchment area who utilise our health and wellbeing services; </w:t>
      </w:r>
    </w:p>
    <w:p w:rsidR="000D06FA" w:rsidRPr="00E977CB" w:rsidRDefault="000D06FA" w:rsidP="000D06FA">
      <w:pPr>
        <w:pStyle w:val="ListParagraph"/>
        <w:ind w:left="153"/>
      </w:pPr>
    </w:p>
    <w:p w:rsidR="000D06FA" w:rsidRPr="00E977CB" w:rsidRDefault="000D06FA" w:rsidP="000D06FA">
      <w:pPr>
        <w:numPr>
          <w:ilvl w:val="0"/>
          <w:numId w:val="2"/>
        </w:numPr>
        <w:spacing w:after="0" w:line="240" w:lineRule="auto"/>
        <w:ind w:left="153"/>
        <w:rPr>
          <w:rFonts w:cs="Arial"/>
        </w:rPr>
      </w:pPr>
      <w:r w:rsidRPr="00E977CB">
        <w:rPr>
          <w:rFonts w:cs="Arial"/>
        </w:rPr>
        <w:t>to advocate for dedicated and culturally appropriate health and wellbeing service responses to the Aboriginal community of the region from mainstream services; and</w:t>
      </w:r>
    </w:p>
    <w:p w:rsidR="000D06FA" w:rsidRPr="00E977CB" w:rsidRDefault="000D06FA" w:rsidP="000D06FA">
      <w:pPr>
        <w:pStyle w:val="ListParagraph"/>
        <w:ind w:left="153"/>
      </w:pPr>
    </w:p>
    <w:p w:rsidR="000D06FA" w:rsidRPr="00E977CB" w:rsidRDefault="000D06FA" w:rsidP="000D06FA">
      <w:pPr>
        <w:numPr>
          <w:ilvl w:val="0"/>
          <w:numId w:val="2"/>
        </w:numPr>
        <w:spacing w:after="0" w:line="240" w:lineRule="auto"/>
        <w:ind w:left="153"/>
        <w:rPr>
          <w:rFonts w:cs="Arial"/>
        </w:rPr>
      </w:pPr>
      <w:r w:rsidRPr="00E977CB">
        <w:rPr>
          <w:rFonts w:cs="Arial"/>
        </w:rPr>
        <w:t>to undertake or to do other things or activities that are necessary, incidental or conducive to the advancement of these objects.</w:t>
      </w:r>
    </w:p>
    <w:p w:rsidR="000D06FA" w:rsidRPr="00E977CB" w:rsidRDefault="000D06FA" w:rsidP="000D06FA">
      <w:pPr>
        <w:sectPr w:rsidR="000D06FA" w:rsidRPr="00E977CB" w:rsidSect="00C50DEE">
          <w:headerReference w:type="default" r:id="rId8"/>
          <w:footerReference w:type="default" r:id="rId9"/>
          <w:headerReference w:type="first" r:id="rId10"/>
          <w:footerReference w:type="first" r:id="rId11"/>
          <w:pgSz w:w="11907" w:h="16840" w:code="9"/>
          <w:pgMar w:top="1440" w:right="1797" w:bottom="1258" w:left="1797" w:header="709" w:footer="709" w:gutter="0"/>
          <w:pgNumType w:start="1"/>
          <w:cols w:space="708"/>
          <w:titlePg/>
          <w:docGrid w:linePitch="360"/>
        </w:sectPr>
      </w:pPr>
    </w:p>
    <w:p w:rsidR="000D06FA" w:rsidRPr="00E977CB" w:rsidRDefault="000D06FA" w:rsidP="000D06FA"/>
    <w:p w:rsidR="000D06FA" w:rsidRPr="00E977CB" w:rsidRDefault="000D06FA" w:rsidP="000D06FA">
      <w:pPr>
        <w:pStyle w:val="ListParagraph"/>
        <w:spacing w:after="0" w:line="240" w:lineRule="auto"/>
        <w:ind w:left="744"/>
        <w:rPr>
          <w:b/>
          <w:bCs/>
          <w:sz w:val="28"/>
          <w:u w:val="single"/>
        </w:rPr>
      </w:pPr>
    </w:p>
    <w:p w:rsidR="000D06FA" w:rsidRDefault="000D06FA" w:rsidP="000D06FA">
      <w:pPr>
        <w:pStyle w:val="ListParagraph"/>
        <w:spacing w:after="0" w:line="240" w:lineRule="auto"/>
        <w:ind w:left="744"/>
        <w:rPr>
          <w:b/>
          <w:bCs/>
          <w:sz w:val="28"/>
          <w:u w:val="single"/>
        </w:rPr>
      </w:pPr>
    </w:p>
    <w:p w:rsidR="000D06FA" w:rsidRDefault="000D06FA" w:rsidP="000D06FA">
      <w:pPr>
        <w:pStyle w:val="ListParagraph"/>
        <w:spacing w:after="0" w:line="240" w:lineRule="auto"/>
        <w:ind w:left="744"/>
        <w:rPr>
          <w:b/>
          <w:bCs/>
          <w:sz w:val="28"/>
          <w:u w:val="single"/>
        </w:rPr>
      </w:pPr>
    </w:p>
    <w:p w:rsidR="000D06FA" w:rsidRPr="000D06FA" w:rsidRDefault="000D06FA" w:rsidP="000D06FA">
      <w:pPr>
        <w:spacing w:after="0" w:line="240" w:lineRule="auto"/>
        <w:ind w:firstLine="720"/>
        <w:rPr>
          <w:b/>
          <w:bCs/>
          <w:sz w:val="28"/>
          <w:u w:val="single"/>
        </w:rPr>
      </w:pPr>
      <w:r w:rsidRPr="000D06FA">
        <w:rPr>
          <w:b/>
          <w:sz w:val="28"/>
          <w:u w:val="single"/>
        </w:rPr>
        <w:t>Application for Membership</w:t>
      </w:r>
    </w:p>
    <w:p w:rsidR="000D06FA" w:rsidRPr="00E977CB" w:rsidRDefault="000D06FA" w:rsidP="000D06FA"/>
    <w:p w:rsidR="000D06FA" w:rsidRPr="00E977CB" w:rsidRDefault="000D06FA" w:rsidP="000D06FA">
      <w:pPr>
        <w:keepNext/>
        <w:numPr>
          <w:ilvl w:val="2"/>
          <w:numId w:val="4"/>
        </w:numPr>
        <w:spacing w:after="0" w:line="240" w:lineRule="auto"/>
        <w:ind w:left="2127" w:hanging="851"/>
        <w:rPr>
          <w:rFonts w:cs="Arial"/>
          <w:lang w:val="en-US"/>
        </w:rPr>
      </w:pPr>
      <w:r w:rsidRPr="00E977CB">
        <w:rPr>
          <w:rFonts w:cs="Arial"/>
          <w:lang w:val="en-US"/>
        </w:rPr>
        <w:t>Individuals</w:t>
      </w:r>
      <w:r w:rsidRPr="00E977CB">
        <w:rPr>
          <w:rFonts w:cs="Arial"/>
          <w:bCs/>
          <w:lang w:val="en-US"/>
        </w:rPr>
        <w:t xml:space="preserve"> </w:t>
      </w:r>
      <w:r w:rsidRPr="00E977CB">
        <w:rPr>
          <w:rFonts w:cs="Arial"/>
        </w:rPr>
        <w:t xml:space="preserve">applying for Full or Associate membership of the Company </w:t>
      </w:r>
      <w:r w:rsidRPr="00E977CB">
        <w:rPr>
          <w:rFonts w:cs="Arial"/>
          <w:lang w:val="en-US"/>
        </w:rPr>
        <w:t>must do so in writing on the prescribed form providing evidence, where required by the Board, acting reasonably, that they are eligible for membership under the Constitution.</w:t>
      </w:r>
    </w:p>
    <w:p w:rsidR="000D06FA" w:rsidRPr="00E977CB" w:rsidRDefault="000D06FA" w:rsidP="000D06FA">
      <w:pPr>
        <w:ind w:left="2127"/>
        <w:rPr>
          <w:rFonts w:cs="Arial"/>
          <w:lang w:val="en-US"/>
        </w:rPr>
      </w:pPr>
    </w:p>
    <w:p w:rsidR="000D06FA" w:rsidRPr="002848C5" w:rsidRDefault="002848C5" w:rsidP="000D06FA">
      <w:pPr>
        <w:numPr>
          <w:ilvl w:val="2"/>
          <w:numId w:val="4"/>
        </w:numPr>
        <w:spacing w:after="0" w:line="240" w:lineRule="auto"/>
        <w:ind w:left="2127" w:hanging="851"/>
        <w:rPr>
          <w:rFonts w:cs="Arial"/>
          <w:b/>
          <w:lang w:val="en-US"/>
        </w:rPr>
      </w:pPr>
      <w:r w:rsidRPr="002848C5">
        <w:rPr>
          <w:rFonts w:cs="Arial"/>
          <w:b/>
          <w:lang w:val="en-US"/>
        </w:rPr>
        <w:t>Applications for M</w:t>
      </w:r>
      <w:r w:rsidR="000D06FA" w:rsidRPr="002848C5">
        <w:rPr>
          <w:rFonts w:cs="Arial"/>
          <w:b/>
          <w:lang w:val="en-US"/>
        </w:rPr>
        <w:t>embership:</w:t>
      </w:r>
    </w:p>
    <w:p w:rsidR="000D06FA" w:rsidRPr="00E977CB" w:rsidRDefault="000D06FA" w:rsidP="000D06FA">
      <w:pPr>
        <w:pStyle w:val="ListParagraph"/>
      </w:pPr>
    </w:p>
    <w:p w:rsidR="000D06FA" w:rsidRPr="00E977CB" w:rsidRDefault="000D06FA" w:rsidP="000D06FA">
      <w:pPr>
        <w:pStyle w:val="ListParagraph"/>
        <w:numPr>
          <w:ilvl w:val="0"/>
          <w:numId w:val="5"/>
        </w:numPr>
        <w:spacing w:after="0" w:line="240" w:lineRule="auto"/>
        <w:ind w:left="2694" w:hanging="552"/>
      </w:pPr>
      <w:r w:rsidRPr="00E977CB">
        <w:t>must be considered and endorsed by the Board and recorded in the minutes of the meeting before an individual will be deemed to be a member.</w:t>
      </w:r>
    </w:p>
    <w:p w:rsidR="000D06FA" w:rsidRPr="00E977CB" w:rsidRDefault="000D06FA" w:rsidP="000D06FA">
      <w:pPr>
        <w:pStyle w:val="ListParagraph"/>
        <w:ind w:left="2694" w:hanging="552"/>
      </w:pPr>
    </w:p>
    <w:p w:rsidR="000D06FA" w:rsidRPr="00E977CB" w:rsidRDefault="000D06FA" w:rsidP="000D06FA">
      <w:pPr>
        <w:pStyle w:val="ListParagraph"/>
        <w:numPr>
          <w:ilvl w:val="0"/>
          <w:numId w:val="5"/>
        </w:numPr>
        <w:spacing w:after="0" w:line="240" w:lineRule="auto"/>
        <w:ind w:left="2694" w:hanging="552"/>
      </w:pPr>
      <w:r w:rsidRPr="00E977CB">
        <w:t>received after a general meeting has been called may only be approved by the Board after that general meeting has been held.</w:t>
      </w:r>
    </w:p>
    <w:p w:rsidR="000D06FA" w:rsidRPr="00E977CB" w:rsidRDefault="000D06FA" w:rsidP="000D06FA">
      <w:pPr>
        <w:pStyle w:val="ListParagraph"/>
        <w:ind w:left="2694" w:hanging="552"/>
      </w:pPr>
    </w:p>
    <w:p w:rsidR="000D06FA" w:rsidRPr="00E977CB" w:rsidRDefault="000D06FA" w:rsidP="000D06FA">
      <w:pPr>
        <w:pStyle w:val="ListParagraph"/>
        <w:numPr>
          <w:ilvl w:val="0"/>
          <w:numId w:val="5"/>
        </w:numPr>
        <w:spacing w:after="0" w:line="240" w:lineRule="auto"/>
        <w:ind w:left="2694" w:hanging="552"/>
      </w:pPr>
      <w:r w:rsidRPr="00E977CB">
        <w:t>will not be considered from the floor during a general meeting.</w:t>
      </w:r>
    </w:p>
    <w:p w:rsidR="000D06FA" w:rsidRPr="00E977CB" w:rsidRDefault="000D06FA" w:rsidP="000D06FA">
      <w:pPr>
        <w:ind w:left="2694" w:hanging="552"/>
        <w:rPr>
          <w:rFonts w:cs="Arial"/>
          <w:lang w:val="en-US"/>
        </w:rPr>
      </w:pPr>
    </w:p>
    <w:p w:rsidR="000D06FA" w:rsidRPr="002848C5" w:rsidRDefault="000D06FA" w:rsidP="000D06FA">
      <w:pPr>
        <w:numPr>
          <w:ilvl w:val="2"/>
          <w:numId w:val="4"/>
        </w:numPr>
        <w:spacing w:after="0" w:line="240" w:lineRule="auto"/>
        <w:ind w:left="2127" w:hanging="851"/>
        <w:rPr>
          <w:rFonts w:cs="Arial"/>
          <w:b/>
          <w:lang w:val="en-US"/>
        </w:rPr>
      </w:pPr>
      <w:r w:rsidRPr="002848C5">
        <w:rPr>
          <w:rFonts w:cs="Arial"/>
          <w:b/>
          <w:lang w:val="en-US"/>
        </w:rPr>
        <w:t>The Board:</w:t>
      </w:r>
    </w:p>
    <w:p w:rsidR="000D06FA" w:rsidRPr="008E3BBF" w:rsidRDefault="000D06FA" w:rsidP="000D06FA">
      <w:pPr>
        <w:spacing w:after="0" w:line="240" w:lineRule="auto"/>
        <w:ind w:left="2127"/>
        <w:rPr>
          <w:rFonts w:cs="Arial"/>
          <w:lang w:val="en-US"/>
        </w:rPr>
      </w:pPr>
    </w:p>
    <w:p w:rsidR="000D06FA" w:rsidRPr="00E977CB" w:rsidRDefault="000D06FA" w:rsidP="000D06FA">
      <w:pPr>
        <w:pStyle w:val="ListParagraph"/>
        <w:numPr>
          <w:ilvl w:val="0"/>
          <w:numId w:val="6"/>
        </w:numPr>
        <w:spacing w:after="0" w:line="240" w:lineRule="auto"/>
        <w:ind w:left="2694" w:hanging="552"/>
      </w:pPr>
      <w:r w:rsidRPr="00E977CB">
        <w:t>retains the discretionary right to not accept any application for membership.</w:t>
      </w:r>
    </w:p>
    <w:p w:rsidR="000D06FA" w:rsidRPr="00E977CB" w:rsidRDefault="000D06FA" w:rsidP="000D06FA">
      <w:pPr>
        <w:pStyle w:val="ListParagraph"/>
        <w:spacing w:line="240" w:lineRule="auto"/>
        <w:ind w:left="2694"/>
      </w:pPr>
    </w:p>
    <w:p w:rsidR="000D06FA" w:rsidRDefault="000D06FA" w:rsidP="000D06FA">
      <w:pPr>
        <w:pStyle w:val="ListParagraph"/>
        <w:numPr>
          <w:ilvl w:val="0"/>
          <w:numId w:val="6"/>
        </w:numPr>
        <w:spacing w:after="0" w:line="240" w:lineRule="auto"/>
        <w:ind w:left="2694" w:hanging="552"/>
      </w:pPr>
      <w:r w:rsidRPr="00E977CB">
        <w:t>has the ability to accept an application for membership in special circumstances.</w:t>
      </w:r>
    </w:p>
    <w:p w:rsidR="000D06FA" w:rsidRPr="00E977CB" w:rsidRDefault="000D06FA" w:rsidP="000D06FA">
      <w:pPr>
        <w:spacing w:after="0" w:line="240" w:lineRule="auto"/>
      </w:pPr>
    </w:p>
    <w:p w:rsidR="000D06FA" w:rsidRPr="00E977CB" w:rsidRDefault="000D06FA" w:rsidP="000D06FA">
      <w:pPr>
        <w:pStyle w:val="ListParagraph"/>
        <w:numPr>
          <w:ilvl w:val="0"/>
          <w:numId w:val="6"/>
        </w:numPr>
        <w:spacing w:after="0" w:line="240" w:lineRule="auto"/>
        <w:ind w:left="2694" w:hanging="552"/>
      </w:pPr>
      <w:r w:rsidRPr="00E977CB">
        <w:t>retains the right to apply a membership fee and to alter that fee, at any time</w:t>
      </w:r>
    </w:p>
    <w:p w:rsidR="000D06FA" w:rsidRPr="00E977CB" w:rsidRDefault="000D06FA" w:rsidP="000D06FA">
      <w:pPr>
        <w:pStyle w:val="ListParagraph"/>
        <w:ind w:left="2694"/>
      </w:pPr>
    </w:p>
    <w:p w:rsidR="000D06FA" w:rsidRPr="00E977CB" w:rsidRDefault="000D06FA" w:rsidP="000D06FA">
      <w:pPr>
        <w:numPr>
          <w:ilvl w:val="2"/>
          <w:numId w:val="4"/>
        </w:numPr>
        <w:spacing w:after="0" w:line="240" w:lineRule="auto"/>
        <w:ind w:left="2127" w:hanging="851"/>
        <w:rPr>
          <w:rFonts w:cs="Arial"/>
          <w:lang w:val="en-US"/>
        </w:rPr>
      </w:pPr>
      <w:r w:rsidRPr="00E977CB">
        <w:rPr>
          <w:rFonts w:cs="Arial"/>
          <w:lang w:val="en-US"/>
        </w:rPr>
        <w:t>All applicants for membership will receive written advice on the outcome of the application.</w:t>
      </w:r>
    </w:p>
    <w:p w:rsidR="000D06FA" w:rsidRPr="00E977CB" w:rsidRDefault="000D06FA" w:rsidP="000D06FA">
      <w:pPr>
        <w:pStyle w:val="ListParagraph"/>
        <w:spacing w:line="240" w:lineRule="auto"/>
        <w:rPr>
          <w:bCs/>
        </w:rPr>
      </w:pPr>
    </w:p>
    <w:p w:rsidR="000D06FA" w:rsidRPr="00E977CB" w:rsidRDefault="000D06FA" w:rsidP="000D06FA">
      <w:pPr>
        <w:numPr>
          <w:ilvl w:val="2"/>
          <w:numId w:val="4"/>
        </w:numPr>
        <w:spacing w:after="0" w:line="240" w:lineRule="auto"/>
        <w:ind w:left="2127" w:hanging="851"/>
        <w:rPr>
          <w:rFonts w:cs="Arial"/>
          <w:bCs/>
          <w:lang w:val="en-US"/>
        </w:rPr>
      </w:pPr>
      <w:r w:rsidRPr="00E977CB">
        <w:rPr>
          <w:rFonts w:cs="Arial"/>
          <w:bCs/>
          <w:lang w:val="en-US"/>
        </w:rPr>
        <w:t>An applicant who has had their membership application rejected by the Board under this clause may, by written notice (</w:t>
      </w:r>
      <w:r w:rsidRPr="00E977CB">
        <w:rPr>
          <w:rFonts w:cs="Arial"/>
          <w:b/>
          <w:bCs/>
          <w:i/>
          <w:lang w:val="en-US"/>
        </w:rPr>
        <w:t>Review Notice</w:t>
      </w:r>
      <w:r w:rsidRPr="00E977CB">
        <w:rPr>
          <w:rFonts w:cs="Arial"/>
          <w:bCs/>
          <w:lang w:val="en-US"/>
        </w:rPr>
        <w:t>) to the Secretary within seven days of the rejected application, request a review of the decision by the Members of the Company.</w:t>
      </w:r>
    </w:p>
    <w:p w:rsidR="000D06FA" w:rsidRPr="00E977CB" w:rsidRDefault="000D06FA" w:rsidP="000D06FA">
      <w:pPr>
        <w:pStyle w:val="ListParagraph"/>
        <w:spacing w:line="240" w:lineRule="auto"/>
        <w:rPr>
          <w:bCs/>
        </w:rPr>
      </w:pPr>
    </w:p>
    <w:p w:rsidR="000D06FA" w:rsidRPr="002848C5" w:rsidRDefault="002848C5" w:rsidP="000D06FA">
      <w:pPr>
        <w:numPr>
          <w:ilvl w:val="2"/>
          <w:numId w:val="4"/>
        </w:numPr>
        <w:spacing w:after="0" w:line="240" w:lineRule="auto"/>
        <w:ind w:left="2127" w:hanging="851"/>
        <w:rPr>
          <w:rFonts w:cs="Arial"/>
          <w:b/>
          <w:bCs/>
          <w:lang w:val="en-US"/>
        </w:rPr>
      </w:pPr>
      <w:r>
        <w:rPr>
          <w:rFonts w:cs="Arial"/>
          <w:b/>
          <w:bCs/>
          <w:lang w:val="en-US"/>
        </w:rPr>
        <w:t>Upon R</w:t>
      </w:r>
      <w:r w:rsidR="000D06FA" w:rsidRPr="002848C5">
        <w:rPr>
          <w:rFonts w:cs="Arial"/>
          <w:b/>
          <w:bCs/>
          <w:lang w:val="en-US"/>
        </w:rPr>
        <w:t>eceipt of a Review Notice:</w:t>
      </w:r>
    </w:p>
    <w:p w:rsidR="000D06FA" w:rsidRPr="003D668E" w:rsidRDefault="000D06FA" w:rsidP="000D06FA">
      <w:pPr>
        <w:spacing w:after="0" w:line="240" w:lineRule="auto"/>
        <w:rPr>
          <w:rFonts w:cs="Arial"/>
          <w:bCs/>
          <w:lang w:val="en-US"/>
        </w:rPr>
      </w:pPr>
    </w:p>
    <w:p w:rsidR="000D06FA" w:rsidRPr="00E977CB" w:rsidRDefault="000D06FA" w:rsidP="000D06FA">
      <w:pPr>
        <w:pStyle w:val="Heading4"/>
        <w:tabs>
          <w:tab w:val="clear" w:pos="2864"/>
        </w:tabs>
        <w:ind w:left="2694" w:hanging="567"/>
        <w:rPr>
          <w:rFonts w:asciiTheme="minorHAnsi" w:hAnsiTheme="minorHAnsi"/>
        </w:rPr>
      </w:pPr>
      <w:r w:rsidRPr="00E977CB">
        <w:rPr>
          <w:rFonts w:asciiTheme="minorHAnsi" w:hAnsiTheme="minorHAnsi"/>
        </w:rPr>
        <w:t>the Secretary will accept written submissions made by the applicant as to why they should become a Member, which are to be forwarded to the Secretary within seven days of the Review Notice being received;</w:t>
      </w:r>
    </w:p>
    <w:p w:rsidR="000D06FA" w:rsidRPr="00E977CB" w:rsidRDefault="000D06FA" w:rsidP="000D06FA">
      <w:pPr>
        <w:pStyle w:val="Heading4"/>
        <w:tabs>
          <w:tab w:val="clear" w:pos="2864"/>
        </w:tabs>
        <w:ind w:left="2694" w:hanging="567"/>
        <w:rPr>
          <w:rFonts w:asciiTheme="minorHAnsi" w:hAnsiTheme="minorHAnsi"/>
        </w:rPr>
      </w:pPr>
      <w:r w:rsidRPr="00E977CB">
        <w:rPr>
          <w:rFonts w:asciiTheme="minorHAnsi" w:hAnsiTheme="minorHAnsi"/>
        </w:rPr>
        <w:t>the Board may, within 18 days of receiving written submissions reverse its decision;</w:t>
      </w:r>
    </w:p>
    <w:p w:rsidR="000D06FA" w:rsidRPr="00E977CB" w:rsidRDefault="000D06FA" w:rsidP="000D06FA">
      <w:pPr>
        <w:pStyle w:val="Heading4"/>
        <w:tabs>
          <w:tab w:val="clear" w:pos="2864"/>
        </w:tabs>
        <w:ind w:left="2694" w:hanging="567"/>
        <w:rPr>
          <w:rFonts w:asciiTheme="minorHAnsi" w:hAnsiTheme="minorHAnsi"/>
        </w:rPr>
      </w:pPr>
      <w:r w:rsidRPr="00E977CB">
        <w:rPr>
          <w:rFonts w:asciiTheme="minorHAnsi" w:hAnsiTheme="minorHAnsi"/>
        </w:rPr>
        <w:t>if the Board has not reversed its decision the Company must call a meeting of the Members to consider the rejected application within 21 days of the Board affirming its decision;</w:t>
      </w:r>
    </w:p>
    <w:p w:rsidR="000D06FA" w:rsidRDefault="000D06FA" w:rsidP="000D06FA">
      <w:pPr>
        <w:pStyle w:val="Heading2"/>
        <w:numPr>
          <w:ilvl w:val="0"/>
          <w:numId w:val="0"/>
        </w:numPr>
        <w:ind w:left="1247"/>
      </w:pPr>
    </w:p>
    <w:p w:rsidR="000D06FA" w:rsidRDefault="000D06FA" w:rsidP="000D06FA">
      <w:pPr>
        <w:pStyle w:val="BodyText2"/>
        <w:rPr>
          <w:lang w:val="en-US" w:eastAsia="en-AU"/>
        </w:rPr>
      </w:pPr>
    </w:p>
    <w:p w:rsidR="000D06FA" w:rsidRDefault="000D06FA" w:rsidP="000D06FA">
      <w:pPr>
        <w:pStyle w:val="BodyText2"/>
        <w:rPr>
          <w:lang w:val="en-US" w:eastAsia="en-AU"/>
        </w:rPr>
      </w:pPr>
    </w:p>
    <w:p w:rsidR="000D06FA" w:rsidRDefault="000D06FA" w:rsidP="000D06FA">
      <w:pPr>
        <w:pStyle w:val="BodyText2"/>
        <w:rPr>
          <w:lang w:val="en-US" w:eastAsia="en-AU"/>
        </w:rPr>
      </w:pPr>
    </w:p>
    <w:p w:rsidR="000D06FA" w:rsidRPr="00E977CB" w:rsidRDefault="000D06FA" w:rsidP="000D06FA">
      <w:pPr>
        <w:pStyle w:val="BodyText2"/>
        <w:rPr>
          <w:lang w:val="en-US" w:eastAsia="en-AU"/>
        </w:rPr>
      </w:pPr>
    </w:p>
    <w:p w:rsidR="000D06FA" w:rsidRPr="00E977CB" w:rsidRDefault="000D06FA" w:rsidP="000D06FA">
      <w:pPr>
        <w:pStyle w:val="Heading4"/>
        <w:tabs>
          <w:tab w:val="clear" w:pos="2864"/>
        </w:tabs>
        <w:ind w:left="2694" w:hanging="567"/>
        <w:rPr>
          <w:rFonts w:asciiTheme="minorHAnsi" w:hAnsiTheme="minorHAnsi"/>
        </w:rPr>
      </w:pPr>
      <w:r w:rsidRPr="00E977CB">
        <w:rPr>
          <w:rFonts w:asciiTheme="minorHAnsi" w:hAnsiTheme="minorHAnsi"/>
        </w:rPr>
        <w:t>the Members, at their discretion, may provide the applicant with an opportunity to be heard at the meeting of Members, in addition to any written submissions put forward by the applicant;</w:t>
      </w:r>
    </w:p>
    <w:p w:rsidR="000D06FA" w:rsidRPr="00E977CB" w:rsidRDefault="000D06FA" w:rsidP="000D06FA">
      <w:pPr>
        <w:pStyle w:val="Heading4"/>
        <w:tabs>
          <w:tab w:val="clear" w:pos="2864"/>
        </w:tabs>
        <w:ind w:left="2694" w:hanging="567"/>
        <w:rPr>
          <w:rFonts w:asciiTheme="minorHAnsi" w:hAnsiTheme="minorHAnsi"/>
        </w:rPr>
      </w:pPr>
      <w:r w:rsidRPr="00E977CB">
        <w:rPr>
          <w:rFonts w:asciiTheme="minorHAnsi" w:hAnsiTheme="minorHAnsi"/>
        </w:rPr>
        <w:t>the Members must consider the review requisition in absence of the applicant.</w:t>
      </w:r>
    </w:p>
    <w:p w:rsidR="000D06FA" w:rsidRPr="00E977CB" w:rsidRDefault="000D06FA" w:rsidP="000D06FA">
      <w:pPr>
        <w:numPr>
          <w:ilvl w:val="2"/>
          <w:numId w:val="4"/>
        </w:numPr>
        <w:spacing w:after="0" w:line="240" w:lineRule="auto"/>
        <w:ind w:left="2127" w:hanging="851"/>
        <w:rPr>
          <w:rFonts w:cs="Arial"/>
          <w:bCs/>
          <w:lang w:val="en-US"/>
        </w:rPr>
      </w:pPr>
      <w:r w:rsidRPr="00E977CB">
        <w:rPr>
          <w:rFonts w:cs="Arial"/>
          <w:bCs/>
          <w:lang w:val="en-US"/>
        </w:rPr>
        <w:t>The Members may, by resolution, following a review allow the applicant to become a member.</w:t>
      </w:r>
    </w:p>
    <w:p w:rsidR="000D06FA" w:rsidRDefault="000D06FA" w:rsidP="000D06FA">
      <w:pPr>
        <w:pStyle w:val="ListParagraph"/>
        <w:ind w:left="709"/>
      </w:pPr>
    </w:p>
    <w:p w:rsidR="000D06FA" w:rsidRDefault="000D06FA" w:rsidP="000D06FA">
      <w:pPr>
        <w:pStyle w:val="ListParagraph"/>
        <w:ind w:left="709"/>
      </w:pPr>
    </w:p>
    <w:p w:rsidR="000D06FA" w:rsidRDefault="000D06FA" w:rsidP="000D06FA">
      <w:pPr>
        <w:pStyle w:val="ListParagraph"/>
        <w:ind w:left="709"/>
      </w:pPr>
    </w:p>
    <w:p w:rsidR="000D06FA" w:rsidRDefault="000D06FA" w:rsidP="000D06FA">
      <w:pPr>
        <w:pStyle w:val="ListParagraph"/>
        <w:ind w:left="709"/>
      </w:pPr>
    </w:p>
    <w:p w:rsidR="000D06FA" w:rsidRDefault="000D06FA" w:rsidP="000D06FA">
      <w:pPr>
        <w:pStyle w:val="ListParagraph"/>
        <w:ind w:left="709"/>
      </w:pPr>
    </w:p>
    <w:p w:rsidR="000D06FA" w:rsidRDefault="000D06FA" w:rsidP="000D06FA"/>
    <w:p w:rsidR="000D06FA" w:rsidRDefault="000D06FA" w:rsidP="000D06FA"/>
    <w:p w:rsidR="000D06FA" w:rsidRDefault="000D06FA" w:rsidP="000D06FA"/>
    <w:p w:rsidR="000D06FA" w:rsidRDefault="000D06FA" w:rsidP="000D06FA"/>
    <w:p w:rsidR="000D06FA" w:rsidRDefault="000D06FA" w:rsidP="000D06FA">
      <w:pPr>
        <w:pStyle w:val="Title"/>
        <w:ind w:left="1440" w:firstLine="720"/>
        <w:rPr>
          <w:rFonts w:ascii="Arial" w:hAnsi="Arial" w:cs="Arial"/>
          <w:b/>
          <w:bCs/>
          <w:smallCaps/>
          <w:color w:val="C00000"/>
          <w:spacing w:val="5"/>
          <w:sz w:val="28"/>
          <w:szCs w:val="28"/>
          <w:lang w:val="en-GB"/>
        </w:rPr>
      </w:pPr>
    </w:p>
    <w:p w:rsidR="000D06FA" w:rsidRDefault="000D06FA" w:rsidP="000D06FA">
      <w:pPr>
        <w:pStyle w:val="Title"/>
        <w:ind w:left="1440" w:firstLine="720"/>
        <w:rPr>
          <w:rFonts w:ascii="Arial" w:hAnsi="Arial" w:cs="Arial"/>
          <w:b/>
          <w:bCs/>
          <w:smallCaps/>
          <w:color w:val="C00000"/>
          <w:spacing w:val="5"/>
          <w:sz w:val="28"/>
          <w:szCs w:val="28"/>
          <w:lang w:val="en-GB"/>
        </w:rPr>
      </w:pPr>
    </w:p>
    <w:p w:rsidR="000D06FA" w:rsidRDefault="000D06FA" w:rsidP="000D06FA">
      <w:pPr>
        <w:pStyle w:val="Title"/>
        <w:ind w:left="1440" w:firstLine="720"/>
        <w:rPr>
          <w:rFonts w:ascii="Arial" w:hAnsi="Arial" w:cs="Arial"/>
          <w:b/>
          <w:bCs/>
          <w:smallCaps/>
          <w:color w:val="C00000"/>
          <w:spacing w:val="5"/>
          <w:sz w:val="28"/>
          <w:szCs w:val="28"/>
          <w:lang w:val="en-GB"/>
        </w:rPr>
      </w:pPr>
    </w:p>
    <w:p w:rsidR="000D06FA" w:rsidRDefault="000D06FA" w:rsidP="000D06FA">
      <w:pPr>
        <w:pStyle w:val="Title"/>
        <w:ind w:left="1440" w:firstLine="720"/>
        <w:rPr>
          <w:rFonts w:ascii="Arial" w:hAnsi="Arial" w:cs="Arial"/>
          <w:b/>
          <w:bCs/>
          <w:smallCaps/>
          <w:color w:val="C00000"/>
          <w:spacing w:val="5"/>
          <w:sz w:val="28"/>
          <w:szCs w:val="28"/>
          <w:lang w:val="en-GB"/>
        </w:rPr>
      </w:pPr>
    </w:p>
    <w:p w:rsidR="000D06FA" w:rsidRDefault="000D06FA" w:rsidP="000D06FA">
      <w:pPr>
        <w:pStyle w:val="Title"/>
        <w:ind w:left="1440" w:firstLine="720"/>
        <w:rPr>
          <w:rFonts w:ascii="Arial" w:hAnsi="Arial" w:cs="Arial"/>
          <w:b/>
          <w:bCs/>
          <w:smallCaps/>
          <w:color w:val="C00000"/>
          <w:spacing w:val="5"/>
          <w:sz w:val="28"/>
          <w:szCs w:val="28"/>
          <w:lang w:val="en-GB"/>
        </w:rPr>
      </w:pPr>
    </w:p>
    <w:p w:rsidR="000D06FA" w:rsidRDefault="000D06FA" w:rsidP="000D06FA">
      <w:pPr>
        <w:pStyle w:val="Title"/>
        <w:ind w:left="1440" w:firstLine="720"/>
        <w:rPr>
          <w:rFonts w:ascii="Arial" w:hAnsi="Arial" w:cs="Arial"/>
          <w:b/>
          <w:bCs/>
          <w:smallCaps/>
          <w:color w:val="C00000"/>
          <w:spacing w:val="5"/>
          <w:sz w:val="28"/>
          <w:szCs w:val="28"/>
          <w:lang w:val="en-GB"/>
        </w:rPr>
      </w:pPr>
    </w:p>
    <w:p w:rsidR="000D06FA" w:rsidRDefault="000D06FA" w:rsidP="000D06FA">
      <w:pPr>
        <w:pStyle w:val="Title"/>
        <w:ind w:left="1440" w:firstLine="720"/>
        <w:rPr>
          <w:rFonts w:ascii="Arial" w:hAnsi="Arial" w:cs="Arial"/>
          <w:b/>
          <w:bCs/>
          <w:smallCaps/>
          <w:color w:val="C00000"/>
          <w:spacing w:val="5"/>
          <w:sz w:val="28"/>
          <w:szCs w:val="28"/>
          <w:lang w:val="en-GB"/>
        </w:rPr>
      </w:pPr>
    </w:p>
    <w:p w:rsidR="000D06FA" w:rsidRDefault="000D06FA" w:rsidP="000D06FA">
      <w:pPr>
        <w:pStyle w:val="Title"/>
        <w:ind w:left="1440" w:firstLine="720"/>
        <w:rPr>
          <w:rFonts w:ascii="Arial" w:hAnsi="Arial" w:cs="Arial"/>
          <w:b/>
          <w:bCs/>
          <w:smallCaps/>
          <w:color w:val="C00000"/>
          <w:spacing w:val="5"/>
          <w:sz w:val="28"/>
          <w:szCs w:val="28"/>
          <w:lang w:val="en-GB"/>
        </w:rPr>
      </w:pPr>
    </w:p>
    <w:p w:rsidR="000D06FA" w:rsidRDefault="000D06FA" w:rsidP="000D06FA">
      <w:pPr>
        <w:pStyle w:val="Title"/>
        <w:rPr>
          <w:rFonts w:ascii="Arial" w:hAnsi="Arial" w:cs="Arial"/>
          <w:b/>
          <w:bCs/>
          <w:smallCaps/>
          <w:color w:val="C00000"/>
          <w:spacing w:val="5"/>
          <w:sz w:val="28"/>
          <w:szCs w:val="28"/>
          <w:lang w:val="en-GB"/>
        </w:rPr>
      </w:pPr>
    </w:p>
    <w:p w:rsidR="000D06FA" w:rsidRDefault="000D06FA" w:rsidP="000D06FA">
      <w:pPr>
        <w:rPr>
          <w:lang w:val="en-GB"/>
        </w:rPr>
      </w:pPr>
    </w:p>
    <w:p w:rsidR="000D06FA" w:rsidRDefault="000D06FA" w:rsidP="000D06FA">
      <w:pPr>
        <w:rPr>
          <w:lang w:val="en-GB"/>
        </w:rPr>
      </w:pPr>
    </w:p>
    <w:p w:rsidR="000D06FA" w:rsidRDefault="000D06FA" w:rsidP="000D06FA">
      <w:pPr>
        <w:rPr>
          <w:lang w:val="en-GB"/>
        </w:rPr>
      </w:pPr>
    </w:p>
    <w:p w:rsidR="000D06FA" w:rsidRDefault="000D06FA" w:rsidP="000D06FA">
      <w:pPr>
        <w:rPr>
          <w:lang w:val="en-GB"/>
        </w:rPr>
      </w:pPr>
    </w:p>
    <w:p w:rsidR="000D06FA" w:rsidRDefault="000D06FA" w:rsidP="000D06FA">
      <w:pPr>
        <w:rPr>
          <w:lang w:val="en-GB"/>
        </w:rPr>
      </w:pPr>
    </w:p>
    <w:p w:rsidR="000D06FA" w:rsidRDefault="000D06FA" w:rsidP="000D06FA">
      <w:pPr>
        <w:rPr>
          <w:lang w:val="en-GB"/>
        </w:rPr>
      </w:pPr>
    </w:p>
    <w:p w:rsidR="000D06FA" w:rsidRDefault="000D06FA" w:rsidP="000D06FA">
      <w:pPr>
        <w:rPr>
          <w:lang w:val="en-GB"/>
        </w:rPr>
      </w:pPr>
    </w:p>
    <w:p w:rsidR="000D06FA" w:rsidRDefault="000D06FA" w:rsidP="000D06FA">
      <w:pPr>
        <w:rPr>
          <w:lang w:val="en-GB"/>
        </w:rPr>
      </w:pPr>
    </w:p>
    <w:p w:rsidR="000D06FA" w:rsidRDefault="000D06FA" w:rsidP="000D06FA">
      <w:pPr>
        <w:rPr>
          <w:lang w:val="en-GB"/>
        </w:rPr>
      </w:pPr>
    </w:p>
    <w:p w:rsidR="000D06FA" w:rsidRPr="00E977CB" w:rsidRDefault="000D06FA" w:rsidP="000D06FA">
      <w:pPr>
        <w:rPr>
          <w:lang w:val="en-GB"/>
        </w:rPr>
      </w:pPr>
    </w:p>
    <w:p w:rsidR="000D06FA" w:rsidRDefault="000D06FA" w:rsidP="000D06FA">
      <w:pPr>
        <w:pStyle w:val="Title"/>
        <w:ind w:left="1440" w:firstLine="720"/>
        <w:rPr>
          <w:rFonts w:ascii="Arial" w:hAnsi="Arial" w:cs="Arial"/>
          <w:b/>
          <w:bCs/>
          <w:smallCaps/>
          <w:color w:val="C00000"/>
          <w:spacing w:val="5"/>
          <w:sz w:val="28"/>
          <w:szCs w:val="28"/>
          <w:lang w:val="en-GB"/>
        </w:rPr>
      </w:pPr>
    </w:p>
    <w:p w:rsidR="000D06FA" w:rsidRDefault="000D06FA" w:rsidP="000D06FA">
      <w:pPr>
        <w:pStyle w:val="Title"/>
        <w:ind w:left="2160" w:firstLine="720"/>
        <w:rPr>
          <w:rFonts w:ascii="Arial" w:hAnsi="Arial" w:cs="Arial"/>
          <w:b/>
          <w:bCs/>
          <w:smallCaps/>
          <w:color w:val="C00000"/>
          <w:spacing w:val="5"/>
          <w:sz w:val="28"/>
          <w:szCs w:val="28"/>
          <w:lang w:val="en-GB"/>
        </w:rPr>
      </w:pPr>
    </w:p>
    <w:p w:rsidR="000D06FA" w:rsidRPr="00E977CB" w:rsidRDefault="000D06FA" w:rsidP="000D06FA">
      <w:pPr>
        <w:rPr>
          <w:lang w:val="en-GB"/>
        </w:rPr>
      </w:pPr>
    </w:p>
    <w:p w:rsidR="000D06FA" w:rsidRDefault="000D06FA" w:rsidP="000D06FA">
      <w:pPr>
        <w:pStyle w:val="Title"/>
        <w:ind w:left="2160" w:firstLine="720"/>
        <w:rPr>
          <w:rFonts w:ascii="Arial" w:hAnsi="Arial" w:cs="Arial"/>
          <w:b/>
          <w:bCs/>
          <w:smallCaps/>
          <w:color w:val="C00000"/>
          <w:spacing w:val="5"/>
          <w:sz w:val="28"/>
          <w:szCs w:val="28"/>
          <w:lang w:val="en-GB"/>
        </w:rPr>
      </w:pPr>
    </w:p>
    <w:p w:rsidR="000D06FA" w:rsidRDefault="000D06FA" w:rsidP="000D06FA">
      <w:pPr>
        <w:pStyle w:val="Title"/>
        <w:ind w:left="2160" w:firstLine="720"/>
        <w:rPr>
          <w:rFonts w:ascii="Arial" w:hAnsi="Arial" w:cs="Arial"/>
          <w:b/>
          <w:bCs/>
          <w:smallCaps/>
          <w:color w:val="C00000"/>
          <w:spacing w:val="5"/>
          <w:sz w:val="28"/>
          <w:szCs w:val="28"/>
          <w:lang w:val="en-GB"/>
        </w:rPr>
      </w:pPr>
      <w:r w:rsidRPr="00AB4C49">
        <w:rPr>
          <w:rFonts w:ascii="Arial" w:hAnsi="Arial" w:cs="Arial"/>
          <w:b/>
          <w:bCs/>
          <w:smallCaps/>
          <w:color w:val="C00000"/>
          <w:spacing w:val="5"/>
          <w:sz w:val="28"/>
          <w:szCs w:val="28"/>
          <w:lang w:val="en-GB"/>
        </w:rPr>
        <w:t>Application for Membership Form</w:t>
      </w:r>
    </w:p>
    <w:p w:rsidR="000D06FA" w:rsidRPr="00AB4C49" w:rsidRDefault="000D06FA" w:rsidP="000D06FA">
      <w:pPr>
        <w:rPr>
          <w:lang w:val="en-GB"/>
        </w:rPr>
      </w:pPr>
    </w:p>
    <w:p w:rsidR="000D06FA" w:rsidRPr="003D668E" w:rsidRDefault="000D06FA" w:rsidP="000D06FA">
      <w:pPr>
        <w:spacing w:line="360" w:lineRule="auto"/>
        <w:rPr>
          <w:rStyle w:val="BookTitle"/>
          <w:rFonts w:ascii="Arial" w:hAnsi="Arial" w:cs="Arial"/>
        </w:rPr>
      </w:pPr>
      <w:r w:rsidRPr="003D668E">
        <w:rPr>
          <w:rStyle w:val="BookTitle"/>
          <w:rFonts w:ascii="Arial" w:hAnsi="Arial" w:cs="Arial"/>
        </w:rPr>
        <w:t xml:space="preserve">I wish to apply for membership of the Moorundi Aboriginal Community Controlled Health Service Ltd. </w:t>
      </w:r>
    </w:p>
    <w:p w:rsidR="000D06FA" w:rsidRPr="003D668E" w:rsidRDefault="000D06FA" w:rsidP="000D06FA">
      <w:pPr>
        <w:spacing w:line="360" w:lineRule="auto"/>
        <w:rPr>
          <w:rStyle w:val="BookTitle"/>
          <w:rFonts w:ascii="Arial" w:hAnsi="Arial" w:cs="Arial"/>
        </w:rPr>
      </w:pPr>
      <w:r w:rsidRPr="003D668E">
        <w:rPr>
          <w:rStyle w:val="BookTitle"/>
          <w:rFonts w:ascii="Arial" w:hAnsi="Arial" w:cs="Arial"/>
        </w:rPr>
        <w:t>I certify that:</w:t>
      </w:r>
    </w:p>
    <w:p w:rsidR="000D06FA" w:rsidRPr="003D668E" w:rsidRDefault="000D06FA" w:rsidP="000D06FA">
      <w:pPr>
        <w:spacing w:line="240" w:lineRule="auto"/>
        <w:ind w:firstLine="720"/>
        <w:rPr>
          <w:rStyle w:val="BookTitle"/>
          <w:rFonts w:ascii="Arial" w:hAnsi="Arial" w:cs="Arial"/>
        </w:rPr>
      </w:pPr>
      <w:r w:rsidRPr="003D668E">
        <w:rPr>
          <w:rStyle w:val="BookTitle"/>
          <w:rFonts w:ascii="Arial" w:hAnsi="Arial" w:cs="Arial"/>
        </w:rPr>
        <w:t>I am 18 years of age or over;</w:t>
      </w:r>
    </w:p>
    <w:p w:rsidR="000D06FA" w:rsidRPr="003D668E" w:rsidRDefault="000D06FA" w:rsidP="000D06FA">
      <w:pPr>
        <w:spacing w:line="240" w:lineRule="auto"/>
        <w:ind w:firstLine="720"/>
        <w:rPr>
          <w:rStyle w:val="BookTitle"/>
          <w:rFonts w:ascii="Arial" w:hAnsi="Arial" w:cs="Arial"/>
        </w:rPr>
      </w:pPr>
      <w:r w:rsidRPr="003D668E">
        <w:rPr>
          <w:rStyle w:val="BookTitle"/>
          <w:rFonts w:ascii="Arial" w:hAnsi="Arial" w:cs="Arial"/>
        </w:rPr>
        <w:t>I am of Aboriginal &amp; Torres Strait Islander descent;</w:t>
      </w:r>
    </w:p>
    <w:p w:rsidR="000D06FA" w:rsidRPr="003D668E" w:rsidRDefault="000D06FA" w:rsidP="000D06FA">
      <w:pPr>
        <w:spacing w:line="240" w:lineRule="auto"/>
        <w:ind w:left="720"/>
        <w:rPr>
          <w:rStyle w:val="BookTitle"/>
          <w:rFonts w:ascii="Arial" w:hAnsi="Arial" w:cs="Arial"/>
          <w:smallCaps w:val="0"/>
        </w:rPr>
      </w:pPr>
      <w:r w:rsidRPr="003D668E">
        <w:rPr>
          <w:rStyle w:val="BookTitle"/>
          <w:rFonts w:ascii="Arial" w:hAnsi="Arial" w:cs="Arial"/>
        </w:rPr>
        <w:t xml:space="preserve">I meet the conditions of the membership requirements attached; </w:t>
      </w:r>
    </w:p>
    <w:p w:rsidR="000D06FA" w:rsidRPr="00E840F8" w:rsidRDefault="000D06FA" w:rsidP="000D06FA">
      <w:pPr>
        <w:spacing w:line="240" w:lineRule="auto"/>
        <w:ind w:left="720"/>
        <w:rPr>
          <w:rFonts w:ascii="Arial" w:hAnsi="Arial" w:cs="Arial"/>
          <w:b/>
          <w:spacing w:val="5"/>
        </w:rPr>
      </w:pPr>
    </w:p>
    <w:p w:rsidR="000D06FA" w:rsidRDefault="000D06FA" w:rsidP="000D06FA">
      <w:pPr>
        <w:rPr>
          <w:i/>
        </w:rPr>
      </w:pPr>
      <w:r w:rsidRPr="00AB4C49">
        <w:rPr>
          <w:i/>
        </w:rPr>
        <w:t>FULL NAME</w:t>
      </w:r>
      <w:r>
        <w:rPr>
          <w:i/>
        </w:rPr>
        <w:t>:</w:t>
      </w:r>
      <w:r>
        <w:rPr>
          <w:i/>
        </w:rPr>
        <w:tab/>
      </w:r>
      <w:r>
        <w:rPr>
          <w:u w:val="single"/>
        </w:rPr>
        <w:t>__________________________________________________________</w:t>
      </w:r>
      <w:r>
        <w:rPr>
          <w:i/>
        </w:rPr>
        <w:tab/>
      </w:r>
      <w:r>
        <w:rPr>
          <w:i/>
        </w:rPr>
        <w:tab/>
      </w:r>
    </w:p>
    <w:p w:rsidR="000D06FA" w:rsidRDefault="000D06FA" w:rsidP="000D06FA">
      <w:pPr>
        <w:rPr>
          <w:i/>
        </w:rPr>
      </w:pPr>
      <w:r>
        <w:rPr>
          <w:i/>
        </w:rPr>
        <w:t>DOB:</w:t>
      </w:r>
      <w:r>
        <w:rPr>
          <w:i/>
        </w:rPr>
        <w:tab/>
      </w:r>
      <w:r>
        <w:rPr>
          <w:i/>
        </w:rPr>
        <w:tab/>
        <w:t>_______/_______/________</w:t>
      </w:r>
    </w:p>
    <w:p w:rsidR="000D06FA" w:rsidRPr="00AB4C49" w:rsidRDefault="000D06FA" w:rsidP="000D06FA">
      <w:pPr>
        <w:rPr>
          <w:u w:val="single"/>
        </w:rPr>
      </w:pPr>
      <w:r>
        <w:rPr>
          <w:i/>
        </w:rPr>
        <w:t xml:space="preserve">ADDRESS:           </w:t>
      </w:r>
      <w:r>
        <w:t xml:space="preserve"> </w:t>
      </w:r>
      <w:r>
        <w:rPr>
          <w:u w:val="single"/>
        </w:rPr>
        <w:t>__________________________________________________________</w:t>
      </w:r>
    </w:p>
    <w:p w:rsidR="000D06FA" w:rsidRPr="00AB4C49" w:rsidRDefault="000D06FA" w:rsidP="000D06FA">
      <w:pPr>
        <w:rPr>
          <w:u w:val="single"/>
        </w:rPr>
      </w:pPr>
      <w:r>
        <w:t xml:space="preserve">                             </w:t>
      </w:r>
      <w:r>
        <w:rPr>
          <w:u w:val="single"/>
        </w:rPr>
        <w:t>__________________________________________________________</w:t>
      </w:r>
    </w:p>
    <w:p w:rsidR="000D06FA" w:rsidRPr="00AB4C49" w:rsidRDefault="000D06FA" w:rsidP="000D06FA">
      <w:r>
        <w:t xml:space="preserve"> </w:t>
      </w:r>
      <w:r>
        <w:tab/>
      </w:r>
      <w:r>
        <w:tab/>
      </w:r>
      <w:r>
        <w:tab/>
      </w:r>
      <w:r>
        <w:tab/>
      </w:r>
      <w:r>
        <w:tab/>
      </w:r>
      <w:r>
        <w:tab/>
      </w:r>
      <w:r w:rsidRPr="00AB4C49">
        <w:rPr>
          <w:i/>
        </w:rPr>
        <w:t>POSTCODE</w:t>
      </w:r>
      <w:r>
        <w:t>_______________________</w:t>
      </w:r>
    </w:p>
    <w:p w:rsidR="000D06FA" w:rsidRDefault="000D06FA" w:rsidP="000D06FA">
      <w:r>
        <w:rPr>
          <w:i/>
        </w:rPr>
        <w:t xml:space="preserve">CONTACT:  ph.  </w:t>
      </w:r>
      <w:r>
        <w:tab/>
      </w:r>
      <w:r>
        <w:rPr>
          <w:i/>
        </w:rPr>
        <w:t>HOME:</w:t>
      </w:r>
      <w:r>
        <w:rPr>
          <w:i/>
          <w:u w:val="single"/>
        </w:rPr>
        <w:t xml:space="preserve">  </w:t>
      </w:r>
      <w:r>
        <w:rPr>
          <w:u w:val="single"/>
        </w:rPr>
        <w:t xml:space="preserve"> </w:t>
      </w:r>
      <w:r>
        <w:rPr>
          <w:u w:val="single"/>
        </w:rPr>
        <w:tab/>
      </w:r>
      <w:r>
        <w:rPr>
          <w:u w:val="single"/>
        </w:rPr>
        <w:tab/>
      </w:r>
      <w:r>
        <w:rPr>
          <w:u w:val="single"/>
        </w:rPr>
        <w:tab/>
      </w:r>
      <w:r>
        <w:rPr>
          <w:i/>
        </w:rPr>
        <w:t>MOBILE:</w:t>
      </w:r>
      <w:r>
        <w:rPr>
          <w:u w:val="single"/>
        </w:rPr>
        <w:tab/>
      </w:r>
      <w:r>
        <w:rPr>
          <w:u w:val="single"/>
        </w:rPr>
        <w:tab/>
      </w:r>
      <w:r>
        <w:t>____________</w:t>
      </w:r>
    </w:p>
    <w:p w:rsidR="000D06FA" w:rsidRDefault="000D06FA" w:rsidP="000D06FA">
      <w:pPr>
        <w:rPr>
          <w:u w:val="single"/>
        </w:rPr>
      </w:pPr>
      <w:r>
        <w:tab/>
      </w:r>
      <w:r>
        <w:tab/>
      </w:r>
      <w:r>
        <w:rPr>
          <w:i/>
        </w:rPr>
        <w:t>EMAIL:</w:t>
      </w:r>
      <w:r>
        <w:rPr>
          <w:u w:val="single"/>
        </w:rPr>
        <w:t xml:space="preserve"> _</w:t>
      </w:r>
      <w:r>
        <w:rPr>
          <w:u w:val="single"/>
        </w:rPr>
        <w:tab/>
      </w:r>
      <w:r>
        <w:rPr>
          <w:u w:val="single"/>
        </w:rPr>
        <w:tab/>
      </w:r>
      <w:r>
        <w:rPr>
          <w:u w:val="single"/>
        </w:rPr>
        <w:tab/>
      </w:r>
      <w:r>
        <w:rPr>
          <w:u w:val="single"/>
        </w:rPr>
        <w:tab/>
      </w:r>
      <w:r>
        <w:rPr>
          <w:u w:val="single"/>
        </w:rPr>
        <w:tab/>
      </w:r>
      <w:r>
        <w:rPr>
          <w:u w:val="single"/>
        </w:rPr>
        <w:tab/>
      </w:r>
      <w:r>
        <w:rPr>
          <w:u w:val="single"/>
        </w:rPr>
        <w:tab/>
        <w:t>______</w:t>
      </w:r>
    </w:p>
    <w:p w:rsidR="000D06FA" w:rsidRPr="00E840F8" w:rsidRDefault="000D06FA" w:rsidP="000D06FA">
      <w:pPr>
        <w:rPr>
          <w:u w:val="single"/>
        </w:rPr>
      </w:pPr>
    </w:p>
    <w:p w:rsidR="000D06FA" w:rsidRDefault="000D06FA" w:rsidP="000D06FA">
      <w:pPr>
        <w:rPr>
          <w:rFonts w:ascii="Arial" w:hAnsi="Arial" w:cs="Arial"/>
          <w:b/>
          <w:smallCaps/>
          <w:spacing w:val="5"/>
          <w:u w:val="single"/>
        </w:rPr>
      </w:pPr>
      <w:r w:rsidRPr="00DA1909">
        <w:rPr>
          <w:rFonts w:ascii="Arial" w:hAnsi="Arial" w:cs="Arial"/>
          <w:b/>
          <w:smallCaps/>
          <w:spacing w:val="5"/>
          <w:u w:val="single"/>
        </w:rPr>
        <w:t xml:space="preserve">I </w:t>
      </w:r>
      <w:r>
        <w:rPr>
          <w:rFonts w:ascii="Arial" w:hAnsi="Arial" w:cs="Arial"/>
          <w:b/>
          <w:smallCaps/>
          <w:spacing w:val="5"/>
          <w:u w:val="single"/>
        </w:rPr>
        <w:t>AGREE TO BE BECOME A MEMBER OF THE COMPANY AND TO BE BOUND BY THE COMPANY’S CONSTITUITON.</w:t>
      </w:r>
    </w:p>
    <w:p w:rsidR="000D06FA" w:rsidRPr="00DA1909" w:rsidRDefault="000D06FA" w:rsidP="000D06FA">
      <w:pPr>
        <w:rPr>
          <w:rFonts w:ascii="Arial" w:hAnsi="Arial" w:cs="Arial"/>
          <w:b/>
          <w:smallCaps/>
          <w:spacing w:val="5"/>
          <w:u w:val="single"/>
        </w:rPr>
      </w:pPr>
    </w:p>
    <w:p w:rsidR="000D06FA" w:rsidRPr="00E840F8" w:rsidRDefault="000D06FA" w:rsidP="000D06FA">
      <w:pPr>
        <w:rPr>
          <w:i/>
          <w:u w:val="single"/>
        </w:rPr>
      </w:pPr>
      <w:r>
        <w:rPr>
          <w:i/>
        </w:rPr>
        <w:t>SIGNATURE:</w:t>
      </w:r>
      <w:r>
        <w:rPr>
          <w:i/>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D06FA" w:rsidRPr="00E840F8" w:rsidRDefault="000D06FA" w:rsidP="000D06FA">
      <w:pPr>
        <w:rPr>
          <w:u w:val="single"/>
        </w:rPr>
      </w:pPr>
      <w:r>
        <w:rPr>
          <w:i/>
        </w:rPr>
        <w:tab/>
      </w:r>
      <w:r>
        <w:rPr>
          <w:i/>
        </w:rPr>
        <w:tab/>
      </w:r>
      <w:r>
        <w:rPr>
          <w:i/>
        </w:rPr>
        <w:tab/>
      </w:r>
      <w:r>
        <w:rPr>
          <w:i/>
        </w:rPr>
        <w:tab/>
      </w:r>
      <w:r>
        <w:rPr>
          <w:i/>
        </w:rPr>
        <w:tab/>
      </w:r>
      <w:r>
        <w:rPr>
          <w:i/>
        </w:rPr>
        <w:tab/>
        <w:t>DATE:</w:t>
      </w:r>
      <w:r>
        <w:rPr>
          <w:u w:val="single"/>
        </w:rPr>
        <w:tab/>
      </w:r>
      <w:r>
        <w:rPr>
          <w:u w:val="single"/>
        </w:rPr>
        <w:tab/>
        <w:t>/</w:t>
      </w:r>
      <w:r>
        <w:rPr>
          <w:u w:val="single"/>
        </w:rPr>
        <w:tab/>
        <w:t>/</w:t>
      </w:r>
      <w:r>
        <w:rPr>
          <w:u w:val="single"/>
        </w:rPr>
        <w:tab/>
      </w:r>
      <w:r>
        <w:rPr>
          <w:u w:val="single"/>
        </w:rPr>
        <w:tab/>
      </w:r>
    </w:p>
    <w:p w:rsidR="000D06FA" w:rsidRPr="00735EE6" w:rsidRDefault="000D06FA" w:rsidP="000D06FA">
      <w:pPr>
        <w:rPr>
          <w:i/>
          <w:u w:val="single"/>
        </w:rPr>
      </w:pPr>
      <w:r>
        <w:rPr>
          <w:i/>
        </w:rPr>
        <w:t>WITNESSED BY:</w:t>
      </w:r>
      <w:r>
        <w:rPr>
          <w:i/>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D06FA" w:rsidRPr="00E840F8" w:rsidRDefault="000D06FA" w:rsidP="000D06FA">
      <w:pPr>
        <w:rPr>
          <w:u w:val="single"/>
        </w:rPr>
      </w:pPr>
      <w:r>
        <w:rPr>
          <w:i/>
        </w:rPr>
        <w:t xml:space="preserve">SIGNATURE:     </w:t>
      </w:r>
      <w:r>
        <w:rPr>
          <w:i/>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D06FA" w:rsidRPr="00DA1909" w:rsidRDefault="000D06FA" w:rsidP="000D06FA">
      <w:pPr>
        <w:rPr>
          <w:u w:val="single"/>
        </w:rPr>
      </w:pPr>
      <w:r>
        <w:rPr>
          <w:i/>
        </w:rPr>
        <w:tab/>
      </w:r>
      <w:r>
        <w:rPr>
          <w:i/>
        </w:rPr>
        <w:tab/>
      </w:r>
      <w:r>
        <w:rPr>
          <w:i/>
        </w:rPr>
        <w:tab/>
      </w:r>
      <w:r>
        <w:rPr>
          <w:i/>
        </w:rPr>
        <w:tab/>
      </w:r>
      <w:r>
        <w:rPr>
          <w:i/>
        </w:rPr>
        <w:tab/>
      </w:r>
      <w:r>
        <w:rPr>
          <w:i/>
        </w:rPr>
        <w:tab/>
        <w:t>DATE:</w:t>
      </w:r>
      <w:r>
        <w:rPr>
          <w:u w:val="single"/>
        </w:rPr>
        <w:tab/>
      </w:r>
      <w:r>
        <w:rPr>
          <w:u w:val="single"/>
        </w:rPr>
        <w:tab/>
        <w:t>/</w:t>
      </w:r>
      <w:r>
        <w:rPr>
          <w:u w:val="single"/>
        </w:rPr>
        <w:tab/>
        <w:t>/</w:t>
      </w:r>
      <w:r>
        <w:rPr>
          <w:u w:val="single"/>
        </w:rPr>
        <w:tab/>
      </w:r>
      <w:r>
        <w:rPr>
          <w:u w:val="single"/>
        </w:rPr>
        <w:tab/>
      </w:r>
    </w:p>
    <w:p w:rsidR="000D06FA" w:rsidRPr="00AB4C49" w:rsidRDefault="000D06FA" w:rsidP="000D06FA">
      <w:pPr>
        <w:pBdr>
          <w:top w:val="single" w:sz="4" w:space="1" w:color="auto"/>
          <w:left w:val="single" w:sz="4" w:space="4" w:color="auto"/>
          <w:bottom w:val="single" w:sz="4" w:space="1" w:color="auto"/>
          <w:right w:val="single" w:sz="4" w:space="4" w:color="auto"/>
        </w:pBdr>
        <w:rPr>
          <w:b/>
        </w:rPr>
      </w:pPr>
      <w:r w:rsidRPr="00AB4C49">
        <w:rPr>
          <w:b/>
        </w:rPr>
        <w:t>Office Use Only</w:t>
      </w:r>
    </w:p>
    <w:p w:rsidR="000D06FA" w:rsidRPr="00AB4C49" w:rsidRDefault="000D06FA" w:rsidP="000D06FA">
      <w:pPr>
        <w:pBdr>
          <w:top w:val="single" w:sz="4" w:space="1" w:color="auto"/>
          <w:left w:val="single" w:sz="4" w:space="4" w:color="auto"/>
          <w:bottom w:val="single" w:sz="4" w:space="1" w:color="auto"/>
          <w:right w:val="single" w:sz="4" w:space="4" w:color="auto"/>
        </w:pBdr>
        <w:rPr>
          <w:sz w:val="20"/>
          <w:szCs w:val="20"/>
        </w:rPr>
      </w:pPr>
      <w:r w:rsidRPr="00AB4C49">
        <w:rPr>
          <w:sz w:val="20"/>
          <w:szCs w:val="20"/>
        </w:rPr>
        <w:t>Date Received: ____/___/</w:t>
      </w:r>
      <w:r w:rsidRPr="00AB4C49">
        <w:rPr>
          <w:sz w:val="20"/>
          <w:szCs w:val="20"/>
        </w:rPr>
        <w:tab/>
      </w:r>
      <w:r w:rsidRPr="00AB4C49">
        <w:rPr>
          <w:sz w:val="20"/>
          <w:szCs w:val="20"/>
        </w:rPr>
        <w:tab/>
        <w:t>Date considered by Board ____/____/20____</w:t>
      </w:r>
    </w:p>
    <w:p w:rsidR="000D06FA" w:rsidRPr="00AB4C49" w:rsidRDefault="000D06FA" w:rsidP="000D06FA">
      <w:pPr>
        <w:pBdr>
          <w:top w:val="single" w:sz="4" w:space="1" w:color="auto"/>
          <w:left w:val="single" w:sz="4" w:space="4" w:color="auto"/>
          <w:bottom w:val="single" w:sz="4" w:space="1" w:color="auto"/>
          <w:right w:val="single" w:sz="4" w:space="4" w:color="auto"/>
        </w:pBdr>
        <w:rPr>
          <w:b/>
          <w:i/>
          <w:sz w:val="20"/>
          <w:szCs w:val="20"/>
        </w:rPr>
      </w:pPr>
      <w:r w:rsidRPr="00AB4C49">
        <w:rPr>
          <w:sz w:val="20"/>
          <w:szCs w:val="20"/>
          <w:bdr w:val="single" w:sz="4" w:space="0" w:color="auto"/>
        </w:rPr>
        <w:t>Approved / Rejected</w:t>
      </w:r>
      <w:r w:rsidRPr="00AB4C49">
        <w:rPr>
          <w:sz w:val="20"/>
          <w:szCs w:val="20"/>
          <w:bdr w:val="single" w:sz="4" w:space="0" w:color="auto"/>
        </w:rPr>
        <w:tab/>
        <w:t xml:space="preserve"> </w:t>
      </w:r>
      <w:r w:rsidRPr="00AB4C49">
        <w:rPr>
          <w:b/>
          <w:i/>
          <w:sz w:val="20"/>
          <w:szCs w:val="20"/>
          <w:bdr w:val="single" w:sz="4" w:space="0" w:color="auto"/>
        </w:rPr>
        <w:t>Circle as required</w:t>
      </w:r>
      <w:r w:rsidRPr="00AB4C49">
        <w:rPr>
          <w:b/>
          <w:i/>
          <w:sz w:val="20"/>
          <w:szCs w:val="20"/>
        </w:rPr>
        <w:tab/>
        <w:t xml:space="preserve"> </w:t>
      </w:r>
      <w:r w:rsidRPr="00AB4C49">
        <w:rPr>
          <w:sz w:val="20"/>
          <w:szCs w:val="20"/>
        </w:rPr>
        <w:t>Membership Register No:</w:t>
      </w:r>
      <w:r w:rsidRPr="00AB4C49">
        <w:rPr>
          <w:sz w:val="20"/>
          <w:szCs w:val="20"/>
        </w:rPr>
        <w:tab/>
        <w:t>____________</w:t>
      </w:r>
    </w:p>
    <w:p w:rsidR="000D06FA" w:rsidRPr="00AB4C49" w:rsidRDefault="000D06FA" w:rsidP="000D06FA">
      <w:pPr>
        <w:pBdr>
          <w:top w:val="single" w:sz="4" w:space="1" w:color="auto"/>
          <w:left w:val="single" w:sz="4" w:space="4" w:color="auto"/>
          <w:bottom w:val="single" w:sz="4" w:space="1" w:color="auto"/>
          <w:right w:val="single" w:sz="4" w:space="4" w:color="auto"/>
        </w:pBdr>
        <w:rPr>
          <w:sz w:val="20"/>
          <w:szCs w:val="20"/>
        </w:rPr>
      </w:pPr>
      <w:r w:rsidRPr="00AB4C49">
        <w:rPr>
          <w:sz w:val="20"/>
          <w:szCs w:val="20"/>
        </w:rPr>
        <w:t>_________________________</w:t>
      </w:r>
      <w:r w:rsidRPr="00AB4C49">
        <w:rPr>
          <w:sz w:val="20"/>
          <w:szCs w:val="20"/>
        </w:rPr>
        <w:tab/>
      </w:r>
      <w:r w:rsidRPr="00AB4C49">
        <w:rPr>
          <w:sz w:val="20"/>
          <w:szCs w:val="20"/>
        </w:rPr>
        <w:tab/>
        <w:t>Notification Sent _____/____/20_____</w:t>
      </w:r>
    </w:p>
    <w:p w:rsidR="006E74EC" w:rsidRPr="000D06FA" w:rsidRDefault="000D06FA" w:rsidP="000D06FA">
      <w:pPr>
        <w:pBdr>
          <w:top w:val="single" w:sz="4" w:space="1" w:color="auto"/>
          <w:left w:val="single" w:sz="4" w:space="4" w:color="auto"/>
          <w:bottom w:val="single" w:sz="4" w:space="1" w:color="auto"/>
          <w:right w:val="single" w:sz="4" w:space="4" w:color="auto"/>
        </w:pBdr>
        <w:rPr>
          <w:sz w:val="20"/>
          <w:szCs w:val="20"/>
        </w:rPr>
      </w:pPr>
      <w:r w:rsidRPr="00AB4C49">
        <w:rPr>
          <w:sz w:val="20"/>
          <w:szCs w:val="20"/>
        </w:rPr>
        <w:t>Secretary / Membership Officer</w:t>
      </w:r>
    </w:p>
    <w:p w:rsidR="009636AB" w:rsidRDefault="00635EED" w:rsidP="00AB07CA">
      <w:pPr>
        <w:spacing w:after="0"/>
      </w:pPr>
      <w:r>
        <w:t xml:space="preserve"> </w:t>
      </w:r>
    </w:p>
    <w:sectPr w:rsidR="009636AB" w:rsidSect="00106BC3">
      <w:headerReference w:type="default" r:id="rId12"/>
      <w:footerReference w:type="default" r:id="rId13"/>
      <w:pgSz w:w="11906" w:h="16838"/>
      <w:pgMar w:top="851" w:right="510" w:bottom="51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D9" w:rsidRDefault="000E61D9">
      <w:pPr>
        <w:spacing w:after="0" w:line="240" w:lineRule="auto"/>
      </w:pPr>
      <w:r>
        <w:separator/>
      </w:r>
    </w:p>
  </w:endnote>
  <w:endnote w:type="continuationSeparator" w:id="0">
    <w:p w:rsidR="000E61D9" w:rsidRDefault="000E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FA" w:rsidRDefault="000D06FA">
    <w:pPr>
      <w:pStyle w:val="Footer"/>
    </w:pPr>
    <w:r>
      <w:rPr>
        <w:noProof/>
        <w:lang w:eastAsia="en-AU"/>
      </w:rPr>
      <w:drawing>
        <wp:anchor distT="0" distB="0" distL="114300" distR="114300" simplePos="0" relativeHeight="251671552" behindDoc="1" locked="0" layoutInCell="1" allowOverlap="1" wp14:anchorId="2DDD66E1" wp14:editId="21C09577">
          <wp:simplePos x="0" y="0"/>
          <wp:positionH relativeFrom="column">
            <wp:posOffset>-1981200</wp:posOffset>
          </wp:positionH>
          <wp:positionV relativeFrom="paragraph">
            <wp:posOffset>-1704975</wp:posOffset>
          </wp:positionV>
          <wp:extent cx="8610600" cy="2312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60ce122f115c63d4005ae03729b39a-free-colorful-wave[1].png"/>
                  <pic:cNvPicPr/>
                </pic:nvPicPr>
                <pic:blipFill rotWithShape="1">
                  <a:blip r:embed="rId1">
                    <a:duotone>
                      <a:schemeClr val="accent5">
                        <a:shade val="45000"/>
                        <a:satMod val="135000"/>
                      </a:schemeClr>
                      <a:prstClr val="white"/>
                    </a:duotone>
                    <a:extLst>
                      <a:ext uri="{28A0092B-C50C-407E-A947-70E740481C1C}">
                        <a14:useLocalDpi xmlns:a14="http://schemas.microsoft.com/office/drawing/2010/main" val="0"/>
                      </a:ext>
                    </a:extLst>
                  </a:blip>
                  <a:srcRect l="-2586" t="1" r="2586" b="61961"/>
                  <a:stretch/>
                </pic:blipFill>
                <pic:spPr bwMode="auto">
                  <a:xfrm rot="10800000">
                    <a:off x="0" y="0"/>
                    <a:ext cx="8610600" cy="231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FA" w:rsidRDefault="000D06FA">
    <w:pPr>
      <w:pStyle w:val="Footer"/>
    </w:pPr>
    <w:r>
      <w:rPr>
        <w:noProof/>
        <w:lang w:eastAsia="en-AU"/>
      </w:rPr>
      <w:drawing>
        <wp:anchor distT="0" distB="0" distL="114300" distR="114300" simplePos="0" relativeHeight="251670528" behindDoc="1" locked="0" layoutInCell="1" allowOverlap="1" wp14:anchorId="4B17EC6F" wp14:editId="6FD62940">
          <wp:simplePos x="0" y="0"/>
          <wp:positionH relativeFrom="column">
            <wp:posOffset>-1838325</wp:posOffset>
          </wp:positionH>
          <wp:positionV relativeFrom="paragraph">
            <wp:posOffset>-1714500</wp:posOffset>
          </wp:positionV>
          <wp:extent cx="8610600" cy="23126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60ce122f115c63d4005ae03729b39a-free-colorful-wave[1].png"/>
                  <pic:cNvPicPr/>
                </pic:nvPicPr>
                <pic:blipFill rotWithShape="1">
                  <a:blip r:embed="rId1">
                    <a:duotone>
                      <a:schemeClr val="accent5">
                        <a:shade val="45000"/>
                        <a:satMod val="135000"/>
                      </a:schemeClr>
                      <a:prstClr val="white"/>
                    </a:duotone>
                    <a:extLst>
                      <a:ext uri="{28A0092B-C50C-407E-A947-70E740481C1C}">
                        <a14:useLocalDpi xmlns:a14="http://schemas.microsoft.com/office/drawing/2010/main" val="0"/>
                      </a:ext>
                    </a:extLst>
                  </a:blip>
                  <a:srcRect l="-2586" t="1" r="2586" b="61961"/>
                  <a:stretch/>
                </pic:blipFill>
                <pic:spPr bwMode="auto">
                  <a:xfrm rot="10800000">
                    <a:off x="0" y="0"/>
                    <a:ext cx="8610600" cy="231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51" w:rsidRDefault="00635EED">
    <w:pPr>
      <w:pStyle w:val="Footer"/>
    </w:pPr>
    <w:r>
      <w:rPr>
        <w:noProof/>
        <w:lang w:eastAsia="en-AU"/>
      </w:rPr>
      <w:drawing>
        <wp:anchor distT="0" distB="0" distL="114300" distR="114300" simplePos="0" relativeHeight="251663360" behindDoc="1" locked="0" layoutInCell="1" allowOverlap="1" wp14:anchorId="3F448FB5" wp14:editId="4449F80F">
          <wp:simplePos x="0" y="0"/>
          <wp:positionH relativeFrom="column">
            <wp:posOffset>-1297940</wp:posOffset>
          </wp:positionH>
          <wp:positionV relativeFrom="paragraph">
            <wp:posOffset>-1584325</wp:posOffset>
          </wp:positionV>
          <wp:extent cx="8610600" cy="2312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60ce122f115c63d4005ae03729b39a-free-colorful-wave[1].png"/>
                  <pic:cNvPicPr/>
                </pic:nvPicPr>
                <pic:blipFill rotWithShape="1">
                  <a:blip r:embed="rId1">
                    <a:duotone>
                      <a:schemeClr val="accent5">
                        <a:shade val="45000"/>
                        <a:satMod val="135000"/>
                      </a:schemeClr>
                      <a:prstClr val="white"/>
                    </a:duotone>
                    <a:extLst>
                      <a:ext uri="{28A0092B-C50C-407E-A947-70E740481C1C}">
                        <a14:useLocalDpi xmlns:a14="http://schemas.microsoft.com/office/drawing/2010/main" val="0"/>
                      </a:ext>
                    </a:extLst>
                  </a:blip>
                  <a:srcRect l="-2586" t="1" r="2586" b="61961"/>
                  <a:stretch/>
                </pic:blipFill>
                <pic:spPr bwMode="auto">
                  <a:xfrm rot="10800000">
                    <a:off x="0" y="0"/>
                    <a:ext cx="8610600" cy="231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D9" w:rsidRDefault="000E61D9">
      <w:pPr>
        <w:spacing w:after="0" w:line="240" w:lineRule="auto"/>
      </w:pPr>
      <w:r>
        <w:separator/>
      </w:r>
    </w:p>
  </w:footnote>
  <w:footnote w:type="continuationSeparator" w:id="0">
    <w:p w:rsidR="000E61D9" w:rsidRDefault="000E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FA" w:rsidRPr="001A2FF0" w:rsidRDefault="000D06FA">
    <w:pPr>
      <w:pStyle w:val="Header"/>
      <w:jc w:val="center"/>
      <w:rPr>
        <w:rFonts w:ascii="Arial" w:hAnsi="Arial" w:cs="Arial"/>
      </w:rPr>
    </w:pPr>
    <w:r>
      <w:rPr>
        <w:noProof/>
        <w:lang w:eastAsia="en-AU"/>
      </w:rPr>
      <w:drawing>
        <wp:anchor distT="0" distB="0" distL="114300" distR="114300" simplePos="0" relativeHeight="251677696" behindDoc="1" locked="0" layoutInCell="1" allowOverlap="1" wp14:anchorId="590997E2" wp14:editId="60149257">
          <wp:simplePos x="0" y="0"/>
          <wp:positionH relativeFrom="margin">
            <wp:align>center</wp:align>
          </wp:positionH>
          <wp:positionV relativeFrom="paragraph">
            <wp:posOffset>8890</wp:posOffset>
          </wp:positionV>
          <wp:extent cx="3332480" cy="877518"/>
          <wp:effectExtent l="0" t="0" r="1270" b="0"/>
          <wp:wrapTight wrapText="bothSides">
            <wp:wrapPolygon edited="0">
              <wp:start x="494" y="0"/>
              <wp:lineTo x="0" y="7508"/>
              <wp:lineTo x="0" y="14546"/>
              <wp:lineTo x="3457" y="15015"/>
              <wp:lineTo x="0" y="17831"/>
              <wp:lineTo x="0" y="21115"/>
              <wp:lineTo x="1976" y="21115"/>
              <wp:lineTo x="9137" y="21115"/>
              <wp:lineTo x="21485" y="21115"/>
              <wp:lineTo x="21485" y="17361"/>
              <wp:lineTo x="4569" y="15015"/>
              <wp:lineTo x="19139" y="15015"/>
              <wp:lineTo x="21485" y="14077"/>
              <wp:lineTo x="21485" y="2815"/>
              <wp:lineTo x="1482" y="0"/>
              <wp:lineTo x="494" y="0"/>
            </wp:wrapPolygon>
          </wp:wrapTight>
          <wp:docPr id="12" name="Picture 12" descr="C:\Users\natasha.smith\AppData\Local\Microsoft\Windows\INetCache\Content.Word\Moorundi_Hori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smith\AppData\Local\Microsoft\Windows\INetCache\Content.Word\Moorundi_Hori_Tag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2480" cy="877518"/>
                  </a:xfrm>
                  <a:prstGeom prst="rect">
                    <a:avLst/>
                  </a:prstGeom>
                  <a:noFill/>
                  <a:ln>
                    <a:noFill/>
                  </a:ln>
                </pic:spPr>
              </pic:pic>
            </a:graphicData>
          </a:graphic>
        </wp:anchor>
      </w:drawing>
    </w:r>
    <w:r>
      <w:rPr>
        <w:noProof/>
        <w:lang w:eastAsia="en-AU"/>
      </w:rPr>
      <w:drawing>
        <wp:anchor distT="0" distB="0" distL="114300" distR="114300" simplePos="0" relativeHeight="251668480" behindDoc="1" locked="0" layoutInCell="1" allowOverlap="1" wp14:anchorId="180903B6" wp14:editId="2CE0244D">
          <wp:simplePos x="0" y="0"/>
          <wp:positionH relativeFrom="column">
            <wp:posOffset>-1609725</wp:posOffset>
          </wp:positionH>
          <wp:positionV relativeFrom="paragraph">
            <wp:posOffset>-449580</wp:posOffset>
          </wp:positionV>
          <wp:extent cx="8610600" cy="23126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60ce122f115c63d4005ae03729b39a-free-colorful-wave[1].png"/>
                  <pic:cNvPicPr/>
                </pic:nvPicPr>
                <pic:blipFill rotWithShape="1">
                  <a:blip r:embed="rId2">
                    <a:duotone>
                      <a:schemeClr val="accent5">
                        <a:shade val="45000"/>
                        <a:satMod val="135000"/>
                      </a:schemeClr>
                      <a:prstClr val="white"/>
                    </a:duotone>
                    <a:extLst>
                      <a:ext uri="{28A0092B-C50C-407E-A947-70E740481C1C}">
                        <a14:useLocalDpi xmlns:a14="http://schemas.microsoft.com/office/drawing/2010/main" val="0"/>
                      </a:ext>
                    </a:extLst>
                  </a:blip>
                  <a:srcRect l="-2586" t="1" r="2586" b="61961"/>
                  <a:stretch/>
                </pic:blipFill>
                <pic:spPr bwMode="auto">
                  <a:xfrm>
                    <a:off x="0" y="0"/>
                    <a:ext cx="8610600" cy="231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06FA" w:rsidRDefault="000D06FA" w:rsidP="00E977C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FA" w:rsidRDefault="000D06FA">
    <w:pPr>
      <w:pStyle w:val="Header"/>
    </w:pPr>
    <w:r>
      <w:rPr>
        <w:noProof/>
        <w:lang w:eastAsia="en-AU"/>
      </w:rPr>
      <w:drawing>
        <wp:anchor distT="0" distB="0" distL="114300" distR="114300" simplePos="0" relativeHeight="251675648" behindDoc="1" locked="0" layoutInCell="1" allowOverlap="1" wp14:anchorId="590997E2" wp14:editId="60149257">
          <wp:simplePos x="0" y="0"/>
          <wp:positionH relativeFrom="margin">
            <wp:align>center</wp:align>
          </wp:positionH>
          <wp:positionV relativeFrom="paragraph">
            <wp:posOffset>-29845</wp:posOffset>
          </wp:positionV>
          <wp:extent cx="3332480" cy="877518"/>
          <wp:effectExtent l="0" t="0" r="1270" b="0"/>
          <wp:wrapTight wrapText="bothSides">
            <wp:wrapPolygon edited="0">
              <wp:start x="494" y="0"/>
              <wp:lineTo x="0" y="7508"/>
              <wp:lineTo x="0" y="14546"/>
              <wp:lineTo x="3457" y="15015"/>
              <wp:lineTo x="0" y="17831"/>
              <wp:lineTo x="0" y="21115"/>
              <wp:lineTo x="1976" y="21115"/>
              <wp:lineTo x="9137" y="21115"/>
              <wp:lineTo x="21485" y="21115"/>
              <wp:lineTo x="21485" y="17361"/>
              <wp:lineTo x="4569" y="15015"/>
              <wp:lineTo x="19139" y="15015"/>
              <wp:lineTo x="21485" y="14077"/>
              <wp:lineTo x="21485" y="2815"/>
              <wp:lineTo x="1482" y="0"/>
              <wp:lineTo x="494" y="0"/>
            </wp:wrapPolygon>
          </wp:wrapTight>
          <wp:docPr id="7" name="Picture 7" descr="C:\Users\natasha.smith\AppData\Local\Microsoft\Windows\INetCache\Content.Word\Moorundi_Hori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smith\AppData\Local\Microsoft\Windows\INetCache\Content.Word\Moorundi_Hori_Tag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2480" cy="877518"/>
                  </a:xfrm>
                  <a:prstGeom prst="rect">
                    <a:avLst/>
                  </a:prstGeom>
                  <a:noFill/>
                  <a:ln>
                    <a:noFill/>
                  </a:ln>
                </pic:spPr>
              </pic:pic>
            </a:graphicData>
          </a:graphic>
        </wp:anchor>
      </w:drawing>
    </w:r>
    <w:r>
      <w:rPr>
        <w:noProof/>
        <w:lang w:eastAsia="en-AU"/>
      </w:rPr>
      <mc:AlternateContent>
        <mc:Choice Requires="wps">
          <w:drawing>
            <wp:anchor distT="45720" distB="45720" distL="114300" distR="114300" simplePos="0" relativeHeight="251673600" behindDoc="0" locked="0" layoutInCell="1" allowOverlap="1" wp14:anchorId="26485083" wp14:editId="3F4573FA">
              <wp:simplePos x="0" y="0"/>
              <wp:positionH relativeFrom="margin">
                <wp:align>center</wp:align>
              </wp:positionH>
              <wp:positionV relativeFrom="paragraph">
                <wp:posOffset>845185</wp:posOffset>
              </wp:positionV>
              <wp:extent cx="352425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23900"/>
                      </a:xfrm>
                      <a:prstGeom prst="rect">
                        <a:avLst/>
                      </a:prstGeom>
                      <a:noFill/>
                      <a:ln w="9525">
                        <a:noFill/>
                        <a:miter lim="800000"/>
                        <a:headEnd/>
                        <a:tailEnd/>
                      </a:ln>
                    </wps:spPr>
                    <wps:txbx>
                      <w:txbxContent>
                        <w:p w:rsidR="000D06FA" w:rsidRPr="0032183B" w:rsidRDefault="000D06FA" w:rsidP="000D06FA">
                          <w:pPr>
                            <w:spacing w:after="0"/>
                            <w:jc w:val="center"/>
                            <w:rPr>
                              <w:b/>
                              <w:sz w:val="20"/>
                            </w:rPr>
                          </w:pPr>
                          <w:r w:rsidRPr="0032183B">
                            <w:rPr>
                              <w:b/>
                              <w:sz w:val="20"/>
                            </w:rPr>
                            <w:t>ABN 51 885 775 376</w:t>
                          </w:r>
                        </w:p>
                        <w:p w:rsidR="000D06FA" w:rsidRPr="0032183B" w:rsidRDefault="000D06FA" w:rsidP="000D06FA">
                          <w:pPr>
                            <w:spacing w:after="0"/>
                            <w:jc w:val="center"/>
                            <w:rPr>
                              <w:b/>
                              <w:sz w:val="18"/>
                              <w:szCs w:val="20"/>
                            </w:rPr>
                          </w:pPr>
                          <w:r>
                            <w:rPr>
                              <w:b/>
                              <w:sz w:val="18"/>
                              <w:szCs w:val="20"/>
                            </w:rPr>
                            <w:t xml:space="preserve">1 Wharf Road, </w:t>
                          </w:r>
                          <w:r w:rsidRPr="0032183B">
                            <w:rPr>
                              <w:b/>
                              <w:sz w:val="18"/>
                              <w:szCs w:val="20"/>
                            </w:rPr>
                            <w:t>Murray Bridge SA 5253</w:t>
                          </w:r>
                        </w:p>
                        <w:p w:rsidR="000D06FA" w:rsidRDefault="000D06FA" w:rsidP="000D06FA">
                          <w:pPr>
                            <w:spacing w:after="0"/>
                            <w:jc w:val="center"/>
                            <w:rPr>
                              <w:b/>
                              <w:sz w:val="18"/>
                              <w:szCs w:val="20"/>
                            </w:rPr>
                          </w:pPr>
                          <w:r w:rsidRPr="0032183B">
                            <w:rPr>
                              <w:b/>
                              <w:sz w:val="18"/>
                              <w:szCs w:val="20"/>
                            </w:rPr>
                            <w:t>PH:   (08) 8531 0289</w:t>
                          </w:r>
                          <w:r>
                            <w:rPr>
                              <w:b/>
                              <w:sz w:val="18"/>
                              <w:szCs w:val="20"/>
                            </w:rPr>
                            <w:t xml:space="preserve"> F</w:t>
                          </w:r>
                          <w:r w:rsidRPr="0032183B">
                            <w:rPr>
                              <w:b/>
                              <w:sz w:val="18"/>
                              <w:szCs w:val="20"/>
                            </w:rPr>
                            <w:t>: (08) 7089 0451</w:t>
                          </w:r>
                        </w:p>
                        <w:p w:rsidR="000D06FA" w:rsidRPr="0032183B" w:rsidRDefault="000D06FA" w:rsidP="000D06FA">
                          <w:pPr>
                            <w:spacing w:after="0"/>
                            <w:jc w:val="center"/>
                            <w:rPr>
                              <w:b/>
                              <w:sz w:val="18"/>
                              <w:szCs w:val="20"/>
                            </w:rPr>
                          </w:pPr>
                          <w:r>
                            <w:rPr>
                              <w:b/>
                              <w:sz w:val="18"/>
                              <w:szCs w:val="20"/>
                            </w:rPr>
                            <w:t xml:space="preserve">Email: </w:t>
                          </w:r>
                          <w:r w:rsidR="00BA5EC4">
                            <w:rPr>
                              <w:b/>
                              <w:sz w:val="18"/>
                              <w:szCs w:val="20"/>
                            </w:rPr>
                            <w:t>n</w:t>
                          </w:r>
                          <w:r w:rsidR="000A6A2A">
                            <w:rPr>
                              <w:b/>
                              <w:sz w:val="18"/>
                              <w:szCs w:val="20"/>
                            </w:rPr>
                            <w:t>erylee.aston</w:t>
                          </w:r>
                          <w:r>
                            <w:rPr>
                              <w:b/>
                              <w:sz w:val="18"/>
                              <w:szCs w:val="20"/>
                            </w:rPr>
                            <w:t>@macchs.org.au</w:t>
                          </w:r>
                        </w:p>
                        <w:p w:rsidR="000D06FA" w:rsidRPr="001C3F18" w:rsidRDefault="000D06FA" w:rsidP="000D06FA">
                          <w:pPr>
                            <w:spacing w:after="0"/>
                            <w:rPr>
                              <w:b/>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85083" id="_x0000_t202" coordsize="21600,21600" o:spt="202" path="m,l,21600r21600,l21600,xe">
              <v:stroke joinstyle="miter"/>
              <v:path gradientshapeok="t" o:connecttype="rect"/>
            </v:shapetype>
            <v:shape id="Text Box 2" o:spid="_x0000_s1026" type="#_x0000_t202" style="position:absolute;margin-left:0;margin-top:66.55pt;width:277.5pt;height:57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irDAIAAPQDAAAOAAAAZHJzL2Uyb0RvYy54bWysU9tuGyEQfa/Uf0C817ve2HW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" filled="f" stroked="f">
              <v:textbox>
                <w:txbxContent>
                  <w:p w:rsidR="000D06FA" w:rsidRPr="0032183B" w:rsidRDefault="000D06FA" w:rsidP="000D06FA">
                    <w:pPr>
                      <w:spacing w:after="0"/>
                      <w:jc w:val="center"/>
                      <w:rPr>
                        <w:b/>
                        <w:sz w:val="20"/>
                      </w:rPr>
                    </w:pPr>
                    <w:r w:rsidRPr="0032183B">
                      <w:rPr>
                        <w:b/>
                        <w:sz w:val="20"/>
                      </w:rPr>
                      <w:t>ABN 51 885 775 376</w:t>
                    </w:r>
                  </w:p>
                  <w:p w:rsidR="000D06FA" w:rsidRPr="0032183B" w:rsidRDefault="000D06FA" w:rsidP="000D06FA">
                    <w:pPr>
                      <w:spacing w:after="0"/>
                      <w:jc w:val="center"/>
                      <w:rPr>
                        <w:b/>
                        <w:sz w:val="18"/>
                        <w:szCs w:val="20"/>
                      </w:rPr>
                    </w:pPr>
                    <w:r>
                      <w:rPr>
                        <w:b/>
                        <w:sz w:val="18"/>
                        <w:szCs w:val="20"/>
                      </w:rPr>
                      <w:t xml:space="preserve">1 Wharf Road, </w:t>
                    </w:r>
                    <w:r w:rsidRPr="0032183B">
                      <w:rPr>
                        <w:b/>
                        <w:sz w:val="18"/>
                        <w:szCs w:val="20"/>
                      </w:rPr>
                      <w:t>Murray Bridge SA 5253</w:t>
                    </w:r>
                  </w:p>
                  <w:p w:rsidR="000D06FA" w:rsidRDefault="000D06FA" w:rsidP="000D06FA">
                    <w:pPr>
                      <w:spacing w:after="0"/>
                      <w:jc w:val="center"/>
                      <w:rPr>
                        <w:b/>
                        <w:sz w:val="18"/>
                        <w:szCs w:val="20"/>
                      </w:rPr>
                    </w:pPr>
                    <w:r w:rsidRPr="0032183B">
                      <w:rPr>
                        <w:b/>
                        <w:sz w:val="18"/>
                        <w:szCs w:val="20"/>
                      </w:rPr>
                      <w:t>PH:   (08) 8531 0289</w:t>
                    </w:r>
                    <w:r>
                      <w:rPr>
                        <w:b/>
                        <w:sz w:val="18"/>
                        <w:szCs w:val="20"/>
                      </w:rPr>
                      <w:t xml:space="preserve"> F</w:t>
                    </w:r>
                    <w:r w:rsidRPr="0032183B">
                      <w:rPr>
                        <w:b/>
                        <w:sz w:val="18"/>
                        <w:szCs w:val="20"/>
                      </w:rPr>
                      <w:t>: (08) 7089 0451</w:t>
                    </w:r>
                  </w:p>
                  <w:p w:rsidR="000D06FA" w:rsidRPr="0032183B" w:rsidRDefault="000D06FA" w:rsidP="000D06FA">
                    <w:pPr>
                      <w:spacing w:after="0"/>
                      <w:jc w:val="center"/>
                      <w:rPr>
                        <w:b/>
                        <w:sz w:val="18"/>
                        <w:szCs w:val="20"/>
                      </w:rPr>
                    </w:pPr>
                    <w:r>
                      <w:rPr>
                        <w:b/>
                        <w:sz w:val="18"/>
                        <w:szCs w:val="20"/>
                      </w:rPr>
                      <w:t xml:space="preserve">Email: </w:t>
                    </w:r>
                    <w:r w:rsidR="00BA5EC4">
                      <w:rPr>
                        <w:b/>
                        <w:sz w:val="18"/>
                        <w:szCs w:val="20"/>
                      </w:rPr>
                      <w:t>n</w:t>
                    </w:r>
                    <w:r w:rsidR="000A6A2A">
                      <w:rPr>
                        <w:b/>
                        <w:sz w:val="18"/>
                        <w:szCs w:val="20"/>
                      </w:rPr>
                      <w:t>erylee.aston</w:t>
                    </w:r>
                    <w:r>
                      <w:rPr>
                        <w:b/>
                        <w:sz w:val="18"/>
                        <w:szCs w:val="20"/>
                      </w:rPr>
                      <w:t>@macchs.org.au</w:t>
                    </w:r>
                  </w:p>
                  <w:p w:rsidR="000D06FA" w:rsidRPr="001C3F18" w:rsidRDefault="000D06FA" w:rsidP="000D06FA">
                    <w:pPr>
                      <w:spacing w:after="0"/>
                      <w:rPr>
                        <w:b/>
                        <w:sz w:val="18"/>
                        <w:szCs w:val="20"/>
                      </w:rPr>
                    </w:pPr>
                  </w:p>
                </w:txbxContent>
              </v:textbox>
              <w10:wrap type="square" anchorx="margin"/>
            </v:shape>
          </w:pict>
        </mc:Fallback>
      </mc:AlternateContent>
    </w:r>
    <w:r>
      <w:rPr>
        <w:noProof/>
        <w:lang w:eastAsia="en-AU"/>
      </w:rPr>
      <w:drawing>
        <wp:anchor distT="0" distB="0" distL="114300" distR="114300" simplePos="0" relativeHeight="251666432" behindDoc="1" locked="0" layoutInCell="1" allowOverlap="1" wp14:anchorId="3559AE45" wp14:editId="4C7F4F74">
          <wp:simplePos x="0" y="0"/>
          <wp:positionH relativeFrom="column">
            <wp:posOffset>-1409700</wp:posOffset>
          </wp:positionH>
          <wp:positionV relativeFrom="paragraph">
            <wp:posOffset>-457835</wp:posOffset>
          </wp:positionV>
          <wp:extent cx="8610600" cy="23126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60ce122f115c63d4005ae03729b39a-free-colorful-wave[1].png"/>
                  <pic:cNvPicPr/>
                </pic:nvPicPr>
                <pic:blipFill rotWithShape="1">
                  <a:blip r:embed="rId2">
                    <a:duotone>
                      <a:schemeClr val="accent5">
                        <a:shade val="45000"/>
                        <a:satMod val="135000"/>
                      </a:schemeClr>
                      <a:prstClr val="white"/>
                    </a:duotone>
                    <a:extLst>
                      <a:ext uri="{28A0092B-C50C-407E-A947-70E740481C1C}">
                        <a14:useLocalDpi xmlns:a14="http://schemas.microsoft.com/office/drawing/2010/main" val="0"/>
                      </a:ext>
                    </a:extLst>
                  </a:blip>
                  <a:srcRect l="-2586" t="1" r="2586" b="61961"/>
                  <a:stretch/>
                </pic:blipFill>
                <pic:spPr bwMode="auto">
                  <a:xfrm>
                    <a:off x="0" y="0"/>
                    <a:ext cx="8610600" cy="231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51" w:rsidRDefault="00113B18" w:rsidP="001B1B47">
    <w:pPr>
      <w:pStyle w:val="Header"/>
      <w:ind w:left="-567"/>
    </w:pPr>
    <w:r>
      <w:rPr>
        <w:noProof/>
        <w:lang w:eastAsia="en-AU"/>
      </w:rPr>
      <w:drawing>
        <wp:anchor distT="0" distB="0" distL="114300" distR="114300" simplePos="0" relativeHeight="251664384" behindDoc="1" locked="0" layoutInCell="1" allowOverlap="1">
          <wp:simplePos x="0" y="0"/>
          <wp:positionH relativeFrom="column">
            <wp:posOffset>1607185</wp:posOffset>
          </wp:positionH>
          <wp:positionV relativeFrom="paragraph">
            <wp:posOffset>-116840</wp:posOffset>
          </wp:positionV>
          <wp:extent cx="3332480" cy="877518"/>
          <wp:effectExtent l="0" t="0" r="1270" b="0"/>
          <wp:wrapTight wrapText="bothSides">
            <wp:wrapPolygon edited="0">
              <wp:start x="494" y="0"/>
              <wp:lineTo x="0" y="7508"/>
              <wp:lineTo x="0" y="14546"/>
              <wp:lineTo x="3457" y="15015"/>
              <wp:lineTo x="0" y="17831"/>
              <wp:lineTo x="0" y="21115"/>
              <wp:lineTo x="1976" y="21115"/>
              <wp:lineTo x="9137" y="21115"/>
              <wp:lineTo x="21485" y="21115"/>
              <wp:lineTo x="21485" y="17361"/>
              <wp:lineTo x="4569" y="15015"/>
              <wp:lineTo x="19139" y="15015"/>
              <wp:lineTo x="21485" y="14077"/>
              <wp:lineTo x="21485" y="2815"/>
              <wp:lineTo x="1482" y="0"/>
              <wp:lineTo x="494" y="0"/>
            </wp:wrapPolygon>
          </wp:wrapTight>
          <wp:docPr id="1" name="Picture 1" descr="C:\Users\natasha.smith\AppData\Local\Microsoft\Windows\INetCache\Content.Word\Moorundi_Hori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smith\AppData\Local\Microsoft\Windows\INetCache\Content.Word\Moorundi_Hori_Tag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2480" cy="877518"/>
                  </a:xfrm>
                  <a:prstGeom prst="rect">
                    <a:avLst/>
                  </a:prstGeom>
                  <a:noFill/>
                  <a:ln>
                    <a:noFill/>
                  </a:ln>
                </pic:spPr>
              </pic:pic>
            </a:graphicData>
          </a:graphic>
        </wp:anchor>
      </w:drawing>
    </w:r>
    <w:r w:rsidR="00635EED">
      <w:rPr>
        <w:noProof/>
        <w:lang w:eastAsia="en-AU"/>
      </w:rPr>
      <w:drawing>
        <wp:anchor distT="0" distB="0" distL="114300" distR="114300" simplePos="0" relativeHeight="251661312" behindDoc="1" locked="0" layoutInCell="1" allowOverlap="1">
          <wp:simplePos x="0" y="0"/>
          <wp:positionH relativeFrom="column">
            <wp:posOffset>-1297940</wp:posOffset>
          </wp:positionH>
          <wp:positionV relativeFrom="paragraph">
            <wp:posOffset>-678815</wp:posOffset>
          </wp:positionV>
          <wp:extent cx="8610600" cy="2312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60ce122f115c63d4005ae03729b39a-free-colorful-wave[1].png"/>
                  <pic:cNvPicPr/>
                </pic:nvPicPr>
                <pic:blipFill rotWithShape="1">
                  <a:blip r:embed="rId2">
                    <a:duotone>
                      <a:schemeClr val="accent5">
                        <a:shade val="45000"/>
                        <a:satMod val="135000"/>
                      </a:schemeClr>
                      <a:prstClr val="white"/>
                    </a:duotone>
                    <a:extLst>
                      <a:ext uri="{28A0092B-C50C-407E-A947-70E740481C1C}">
                        <a14:useLocalDpi xmlns:a14="http://schemas.microsoft.com/office/drawing/2010/main" val="0"/>
                      </a:ext>
                    </a:extLst>
                  </a:blip>
                  <a:srcRect l="-2586" t="1" r="2586" b="61961"/>
                  <a:stretch/>
                </pic:blipFill>
                <pic:spPr bwMode="auto">
                  <a:xfrm>
                    <a:off x="0" y="0"/>
                    <a:ext cx="8610600" cy="231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312"/>
    <w:multiLevelType w:val="hybridMultilevel"/>
    <w:tmpl w:val="7A442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D4F"/>
    <w:multiLevelType w:val="multilevel"/>
    <w:tmpl w:val="E8DCE754"/>
    <w:lvl w:ilvl="0">
      <w:start w:val="1"/>
      <w:numFmt w:val="decimal"/>
      <w:lvlText w:val="%1."/>
      <w:lvlJc w:val="left"/>
      <w:pPr>
        <w:ind w:left="502" w:hanging="360"/>
      </w:pPr>
      <w:rPr>
        <w:rFonts w:hint="default"/>
      </w:rPr>
    </w:lvl>
    <w:lvl w:ilvl="1">
      <w:start w:val="1"/>
      <w:numFmt w:val="decimal"/>
      <w:lvlText w:val="%1.%2."/>
      <w:lvlJc w:val="left"/>
      <w:pPr>
        <w:ind w:left="792" w:hanging="432"/>
      </w:pPr>
      <w:rPr>
        <w:rFonts w:ascii="Arial" w:hAnsi="Arial" w:cs="Arial" w:hint="default"/>
        <w:sz w:val="22"/>
        <w:szCs w:val="22"/>
      </w:rPr>
    </w:lvl>
    <w:lvl w:ilvl="2">
      <w:start w:val="1"/>
      <w:numFmt w:val="bullet"/>
      <w:lvlText w:val=""/>
      <w:lvlJc w:val="left"/>
      <w:pPr>
        <w:ind w:left="1213" w:hanging="504"/>
      </w:pPr>
      <w:rPr>
        <w:rFonts w:ascii="Wingdings" w:hAnsi="Wingding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18509D"/>
    <w:multiLevelType w:val="hybridMultilevel"/>
    <w:tmpl w:val="D7FC864A"/>
    <w:lvl w:ilvl="0" w:tplc="22765EC2">
      <w:start w:val="1"/>
      <w:numFmt w:val="lowerLetter"/>
      <w:lvlText w:val="(%1)"/>
      <w:lvlJc w:val="left"/>
      <w:pPr>
        <w:ind w:left="2847" w:hanging="360"/>
      </w:pPr>
      <w:rPr>
        <w:rFonts w:hint="default"/>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3" w15:restartNumberingAfterBreak="0">
    <w:nsid w:val="3CFE0EF7"/>
    <w:multiLevelType w:val="multilevel"/>
    <w:tmpl w:val="919A560E"/>
    <w:lvl w:ilvl="0">
      <w:start w:val="7"/>
      <w:numFmt w:val="decimal"/>
      <w:lvlText w:val="%1"/>
      <w:lvlJc w:val="left"/>
      <w:pPr>
        <w:ind w:left="480" w:hanging="480"/>
      </w:pPr>
      <w:rPr>
        <w:rFonts w:hint="default"/>
        <w:b w:val="0"/>
      </w:rPr>
    </w:lvl>
    <w:lvl w:ilvl="1">
      <w:start w:val="5"/>
      <w:numFmt w:val="decimal"/>
      <w:lvlText w:val="%1.%2"/>
      <w:lvlJc w:val="left"/>
      <w:pPr>
        <w:ind w:left="1671" w:hanging="480"/>
      </w:pPr>
      <w:rPr>
        <w:rFonts w:hint="default"/>
        <w:b w:val="0"/>
      </w:rPr>
    </w:lvl>
    <w:lvl w:ilvl="2">
      <w:start w:val="1"/>
      <w:numFmt w:val="decimal"/>
      <w:lvlText w:val="%1.%2.%3"/>
      <w:lvlJc w:val="left"/>
      <w:pPr>
        <w:ind w:left="3102" w:hanging="720"/>
      </w:pPr>
      <w:rPr>
        <w:rFonts w:hint="default"/>
        <w:b w:val="0"/>
      </w:rPr>
    </w:lvl>
    <w:lvl w:ilvl="3">
      <w:start w:val="1"/>
      <w:numFmt w:val="decimal"/>
      <w:lvlText w:val="%1.%2.%3.%4"/>
      <w:lvlJc w:val="left"/>
      <w:pPr>
        <w:ind w:left="4293" w:hanging="720"/>
      </w:pPr>
      <w:rPr>
        <w:rFonts w:hint="default"/>
        <w:b w:val="0"/>
      </w:rPr>
    </w:lvl>
    <w:lvl w:ilvl="4">
      <w:start w:val="1"/>
      <w:numFmt w:val="decimal"/>
      <w:lvlText w:val="%1.%2.%3.%4.%5"/>
      <w:lvlJc w:val="left"/>
      <w:pPr>
        <w:ind w:left="5844" w:hanging="1080"/>
      </w:pPr>
      <w:rPr>
        <w:rFonts w:hint="default"/>
        <w:b w:val="0"/>
      </w:rPr>
    </w:lvl>
    <w:lvl w:ilvl="5">
      <w:start w:val="1"/>
      <w:numFmt w:val="decimal"/>
      <w:lvlText w:val="%1.%2.%3.%4.%5.%6"/>
      <w:lvlJc w:val="left"/>
      <w:pPr>
        <w:ind w:left="7035" w:hanging="1080"/>
      </w:pPr>
      <w:rPr>
        <w:rFonts w:hint="default"/>
        <w:b w:val="0"/>
      </w:rPr>
    </w:lvl>
    <w:lvl w:ilvl="6">
      <w:start w:val="1"/>
      <w:numFmt w:val="decimal"/>
      <w:lvlText w:val="%1.%2.%3.%4.%5.%6.%7"/>
      <w:lvlJc w:val="left"/>
      <w:pPr>
        <w:ind w:left="8586" w:hanging="1440"/>
      </w:pPr>
      <w:rPr>
        <w:rFonts w:hint="default"/>
        <w:b w:val="0"/>
      </w:rPr>
    </w:lvl>
    <w:lvl w:ilvl="7">
      <w:start w:val="1"/>
      <w:numFmt w:val="decimal"/>
      <w:lvlText w:val="%1.%2.%3.%4.%5.%6.%7.%8"/>
      <w:lvlJc w:val="left"/>
      <w:pPr>
        <w:ind w:left="9777" w:hanging="1440"/>
      </w:pPr>
      <w:rPr>
        <w:rFonts w:hint="default"/>
        <w:b w:val="0"/>
      </w:rPr>
    </w:lvl>
    <w:lvl w:ilvl="8">
      <w:start w:val="1"/>
      <w:numFmt w:val="decimal"/>
      <w:lvlText w:val="%1.%2.%3.%4.%5.%6.%7.%8.%9"/>
      <w:lvlJc w:val="left"/>
      <w:pPr>
        <w:ind w:left="11328" w:hanging="1800"/>
      </w:pPr>
      <w:rPr>
        <w:rFonts w:hint="default"/>
        <w:b w:val="0"/>
      </w:rPr>
    </w:lvl>
  </w:abstractNum>
  <w:abstractNum w:abstractNumId="4" w15:restartNumberingAfterBreak="0">
    <w:nsid w:val="55AC00E9"/>
    <w:multiLevelType w:val="hybridMultilevel"/>
    <w:tmpl w:val="387691A0"/>
    <w:lvl w:ilvl="0" w:tplc="483CA1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C971BB"/>
    <w:multiLevelType w:val="multilevel"/>
    <w:tmpl w:val="045207AE"/>
    <w:lvl w:ilvl="0">
      <w:start w:val="1"/>
      <w:numFmt w:val="decimal"/>
      <w:pStyle w:val="Heading1"/>
      <w:lvlText w:val="%1."/>
      <w:lvlJc w:val="left"/>
      <w:pPr>
        <w:tabs>
          <w:tab w:val="num" w:pos="567"/>
        </w:tabs>
        <w:ind w:left="567" w:hanging="567"/>
      </w:pPr>
      <w:rPr>
        <w:rFonts w:ascii="Arial" w:hAnsi="Arial" w:cs="Arial" w:hint="default"/>
        <w:b w:val="0"/>
        <w:i w:val="0"/>
        <w:sz w:val="20"/>
      </w:rPr>
    </w:lvl>
    <w:lvl w:ilvl="1">
      <w:start w:val="1"/>
      <w:numFmt w:val="decimal"/>
      <w:pStyle w:val="Heading2"/>
      <w:lvlText w:val="%1.%2"/>
      <w:lvlJc w:val="left"/>
      <w:pPr>
        <w:tabs>
          <w:tab w:val="num" w:pos="1247"/>
        </w:tabs>
        <w:ind w:left="1247" w:hanging="680"/>
      </w:pPr>
      <w:rPr>
        <w:rFonts w:ascii="Arial" w:hAnsi="Arial" w:cs="Arial" w:hint="default"/>
        <w:b w:val="0"/>
        <w:i w:val="0"/>
        <w:sz w:val="20"/>
      </w:rPr>
    </w:lvl>
    <w:lvl w:ilvl="2">
      <w:start w:val="1"/>
      <w:numFmt w:val="bullet"/>
      <w:lvlText w:val=""/>
      <w:lvlJc w:val="left"/>
      <w:pPr>
        <w:tabs>
          <w:tab w:val="num" w:pos="2382"/>
        </w:tabs>
        <w:ind w:left="2382" w:hanging="964"/>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bidi="x-none"/>
        <w:specVanish w:val="0"/>
      </w:rPr>
    </w:lvl>
    <w:lvl w:ilvl="3">
      <w:start w:val="1"/>
      <w:numFmt w:val="lowerLetter"/>
      <w:pStyle w:val="Heading4"/>
      <w:lvlText w:val="(%4)"/>
      <w:lvlJc w:val="left"/>
      <w:pPr>
        <w:tabs>
          <w:tab w:val="num" w:pos="2864"/>
        </w:tabs>
        <w:ind w:left="2864" w:hanging="454"/>
      </w:pPr>
      <w:rPr>
        <w:rFonts w:asciiTheme="minorHAnsi" w:hAnsiTheme="minorHAnsi" w:cs="Arial" w:hint="default"/>
        <w:b w:val="0"/>
        <w:i w:val="0"/>
        <w:sz w:val="22"/>
        <w:szCs w:val="22"/>
      </w:rPr>
    </w:lvl>
    <w:lvl w:ilvl="4">
      <w:start w:val="1"/>
      <w:numFmt w:val="lowerRoman"/>
      <w:pStyle w:val="Heading5"/>
      <w:lvlText w:val="(%5)"/>
      <w:lvlJc w:val="left"/>
      <w:pPr>
        <w:tabs>
          <w:tab w:val="num" w:pos="3385"/>
        </w:tabs>
        <w:ind w:left="3175" w:hanging="510"/>
      </w:pPr>
      <w:rPr>
        <w:rFonts w:ascii="Arial" w:hAnsi="Arial" w:hint="default"/>
        <w:b w:val="0"/>
        <w:i w:val="0"/>
        <w:sz w:val="22"/>
      </w:rPr>
    </w:lvl>
    <w:lvl w:ilvl="5">
      <w:start w:val="1"/>
      <w:numFmt w:val="upperLetter"/>
      <w:pStyle w:val="Heading6"/>
      <w:lvlText w:val="(%6)"/>
      <w:lvlJc w:val="left"/>
      <w:pPr>
        <w:tabs>
          <w:tab w:val="num" w:pos="3686"/>
        </w:tabs>
        <w:ind w:left="3686" w:hanging="511"/>
      </w:pPr>
      <w:rPr>
        <w:rFonts w:ascii="Arial" w:hAnsi="Arial" w:hint="default"/>
        <w:b w:val="0"/>
        <w:i w:val="0"/>
        <w:sz w:val="22"/>
      </w:rPr>
    </w:lvl>
    <w:lvl w:ilvl="6">
      <w:start w:val="1"/>
      <w:numFmt w:val="upperRoman"/>
      <w:pStyle w:val="Heading7"/>
      <w:lvlText w:val="(%7)"/>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7AE335BA"/>
    <w:multiLevelType w:val="hybridMultilevel"/>
    <w:tmpl w:val="D7FC864A"/>
    <w:lvl w:ilvl="0" w:tplc="22765EC2">
      <w:start w:val="1"/>
      <w:numFmt w:val="lowerLetter"/>
      <w:lvlText w:val="(%1)"/>
      <w:lvlJc w:val="left"/>
      <w:pPr>
        <w:ind w:left="2847" w:hanging="360"/>
      </w:pPr>
      <w:rPr>
        <w:rFonts w:hint="default"/>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7" w15:restartNumberingAfterBreak="0">
    <w:nsid w:val="7BCC1E97"/>
    <w:multiLevelType w:val="hybridMultilevel"/>
    <w:tmpl w:val="8318A244"/>
    <w:lvl w:ilvl="0" w:tplc="0C090001">
      <w:start w:val="1"/>
      <w:numFmt w:val="bullet"/>
      <w:lvlText w:val=""/>
      <w:lvlJc w:val="left"/>
      <w:pPr>
        <w:ind w:left="720" w:hanging="36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9C"/>
    <w:rsid w:val="00054460"/>
    <w:rsid w:val="000A6A2A"/>
    <w:rsid w:val="000C7939"/>
    <w:rsid w:val="000D06FA"/>
    <w:rsid w:val="000E61D9"/>
    <w:rsid w:val="00113B18"/>
    <w:rsid w:val="002848C5"/>
    <w:rsid w:val="00370401"/>
    <w:rsid w:val="00635EED"/>
    <w:rsid w:val="007C07A0"/>
    <w:rsid w:val="00B9149C"/>
    <w:rsid w:val="00BA5EC4"/>
    <w:rsid w:val="00E6203A"/>
    <w:rsid w:val="00E85286"/>
    <w:rsid w:val="00FC0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90940B6-42AD-4F58-90B5-094B5584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FA"/>
  </w:style>
  <w:style w:type="paragraph" w:styleId="Heading1">
    <w:name w:val="heading 1"/>
    <w:aliases w:val="Section Heading,h1,No numbers,A MAJOR/BOLD,Para,69%,Attribute Heading 1"/>
    <w:basedOn w:val="Normal"/>
    <w:next w:val="BodyText"/>
    <w:link w:val="Heading1Char"/>
    <w:qFormat/>
    <w:rsid w:val="000D06FA"/>
    <w:pPr>
      <w:keepNext/>
      <w:numPr>
        <w:numId w:val="3"/>
      </w:numPr>
      <w:spacing w:after="220" w:line="240" w:lineRule="auto"/>
      <w:jc w:val="both"/>
      <w:outlineLvl w:val="0"/>
    </w:pPr>
    <w:rPr>
      <w:rFonts w:ascii="Arial" w:eastAsia="Times New Roman" w:hAnsi="Arial" w:cs="Arial"/>
      <w:b/>
      <w:kern w:val="28"/>
      <w:lang w:val="en-US" w:eastAsia="en-AU"/>
    </w:rPr>
  </w:style>
  <w:style w:type="paragraph" w:styleId="Heading2">
    <w:name w:val="heading 2"/>
    <w:aliases w:val="body,h2,H2,Section,h2.H2,1.1,UNDERRUBRIK 1-2,Para2,h21,h22,test,Attribute Heading 2,Topic Heading,h2 main heading,B Sub/Bold,B Sub/Bold1,B Sub/Bold2,B Sub/Bold11,h2 main heading1,h2 main heading2,B Sub/Bold3,B Sub/Bold12,h2 main heading3"/>
    <w:basedOn w:val="Normal"/>
    <w:next w:val="BodyText2"/>
    <w:link w:val="Heading2Char"/>
    <w:uiPriority w:val="9"/>
    <w:qFormat/>
    <w:rsid w:val="000D06FA"/>
    <w:pPr>
      <w:numPr>
        <w:ilvl w:val="1"/>
        <w:numId w:val="3"/>
      </w:numPr>
      <w:spacing w:after="220" w:line="240" w:lineRule="auto"/>
      <w:jc w:val="both"/>
      <w:outlineLvl w:val="1"/>
    </w:pPr>
    <w:rPr>
      <w:rFonts w:ascii="Arial" w:eastAsia="Times New Roman" w:hAnsi="Arial" w:cs="Arial"/>
      <w:b/>
      <w:lang w:val="en-US" w:eastAsia="en-AU"/>
    </w:rPr>
  </w:style>
  <w:style w:type="paragraph" w:styleId="Heading4">
    <w:name w:val="heading 4"/>
    <w:aliases w:val="D Sub-Sub/Plain,h4 sub sub heading,h4,4,H4"/>
    <w:basedOn w:val="Normal"/>
    <w:link w:val="Heading4Char"/>
    <w:uiPriority w:val="9"/>
    <w:qFormat/>
    <w:rsid w:val="000D06FA"/>
    <w:pPr>
      <w:numPr>
        <w:ilvl w:val="3"/>
        <w:numId w:val="3"/>
      </w:numPr>
      <w:spacing w:after="220" w:line="240" w:lineRule="auto"/>
      <w:jc w:val="both"/>
      <w:outlineLvl w:val="3"/>
    </w:pPr>
    <w:rPr>
      <w:rFonts w:ascii="Arial" w:eastAsia="Times New Roman" w:hAnsi="Arial" w:cs="Arial"/>
      <w:lang w:val="en-US" w:eastAsia="en-AU"/>
    </w:rPr>
  </w:style>
  <w:style w:type="paragraph" w:styleId="Heading5">
    <w:name w:val="heading 5"/>
    <w:basedOn w:val="Normal"/>
    <w:link w:val="Heading5Char"/>
    <w:uiPriority w:val="9"/>
    <w:qFormat/>
    <w:rsid w:val="000D06FA"/>
    <w:pPr>
      <w:numPr>
        <w:ilvl w:val="4"/>
        <w:numId w:val="3"/>
      </w:numPr>
      <w:tabs>
        <w:tab w:val="left" w:pos="3175"/>
      </w:tabs>
      <w:spacing w:after="220" w:line="240" w:lineRule="auto"/>
      <w:jc w:val="both"/>
      <w:outlineLvl w:val="4"/>
    </w:pPr>
    <w:rPr>
      <w:rFonts w:ascii="Verdana" w:eastAsia="Times New Roman" w:hAnsi="Verdana" w:cs="Times New Roman"/>
      <w:sz w:val="20"/>
      <w:szCs w:val="20"/>
      <w:lang w:eastAsia="en-AU"/>
    </w:rPr>
  </w:style>
  <w:style w:type="paragraph" w:styleId="Heading6">
    <w:name w:val="heading 6"/>
    <w:basedOn w:val="Normal"/>
    <w:link w:val="Heading6Char"/>
    <w:uiPriority w:val="9"/>
    <w:qFormat/>
    <w:rsid w:val="000D06FA"/>
    <w:pPr>
      <w:numPr>
        <w:ilvl w:val="5"/>
        <w:numId w:val="3"/>
      </w:numPr>
      <w:spacing w:after="220" w:line="240" w:lineRule="auto"/>
      <w:jc w:val="both"/>
      <w:outlineLvl w:val="5"/>
    </w:pPr>
    <w:rPr>
      <w:rFonts w:ascii="Verdana" w:eastAsia="Times New Roman" w:hAnsi="Verdana" w:cs="Times New Roman"/>
      <w:sz w:val="20"/>
      <w:szCs w:val="20"/>
      <w:lang w:eastAsia="en-AU"/>
    </w:rPr>
  </w:style>
  <w:style w:type="paragraph" w:styleId="Heading7">
    <w:name w:val="heading 7"/>
    <w:basedOn w:val="Normal"/>
    <w:link w:val="Heading7Char"/>
    <w:uiPriority w:val="9"/>
    <w:qFormat/>
    <w:rsid w:val="000D06FA"/>
    <w:pPr>
      <w:numPr>
        <w:ilvl w:val="6"/>
        <w:numId w:val="3"/>
      </w:numPr>
      <w:spacing w:after="220" w:line="240" w:lineRule="auto"/>
      <w:jc w:val="both"/>
      <w:outlineLvl w:val="6"/>
    </w:pPr>
    <w:rPr>
      <w:rFonts w:ascii="Verdana" w:eastAsia="Times New Roman" w:hAnsi="Verdana"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B47"/>
  </w:style>
  <w:style w:type="paragraph" w:styleId="Footer">
    <w:name w:val="footer"/>
    <w:basedOn w:val="Normal"/>
    <w:link w:val="FooterChar"/>
    <w:uiPriority w:val="99"/>
    <w:unhideWhenUsed/>
    <w:rsid w:val="001B1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B47"/>
  </w:style>
  <w:style w:type="paragraph" w:styleId="BalloonText">
    <w:name w:val="Balloon Text"/>
    <w:basedOn w:val="Normal"/>
    <w:link w:val="BalloonTextChar"/>
    <w:uiPriority w:val="99"/>
    <w:semiHidden/>
    <w:unhideWhenUsed/>
    <w:rsid w:val="0041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AD"/>
    <w:rPr>
      <w:rFonts w:ascii="Segoe UI" w:hAnsi="Segoe UI" w:cs="Segoe UI"/>
      <w:sz w:val="18"/>
      <w:szCs w:val="18"/>
    </w:rPr>
  </w:style>
  <w:style w:type="paragraph" w:styleId="ListParagraph">
    <w:name w:val="List Paragraph"/>
    <w:basedOn w:val="Normal"/>
    <w:uiPriority w:val="34"/>
    <w:qFormat/>
    <w:rsid w:val="006205F7"/>
    <w:pPr>
      <w:ind w:left="720"/>
      <w:contextualSpacing/>
    </w:pPr>
  </w:style>
  <w:style w:type="character" w:customStyle="1" w:styleId="Heading1Char">
    <w:name w:val="Heading 1 Char"/>
    <w:aliases w:val="Section Heading Char,h1 Char,No numbers Char,A MAJOR/BOLD Char,Para Char,69% Char,Attribute Heading 1 Char"/>
    <w:basedOn w:val="DefaultParagraphFont"/>
    <w:link w:val="Heading1"/>
    <w:rsid w:val="000D06FA"/>
    <w:rPr>
      <w:rFonts w:ascii="Arial" w:eastAsia="Times New Roman" w:hAnsi="Arial" w:cs="Arial"/>
      <w:b/>
      <w:kern w:val="28"/>
      <w:lang w:val="en-US" w:eastAsia="en-AU"/>
    </w:rPr>
  </w:style>
  <w:style w:type="character" w:customStyle="1" w:styleId="Heading2Char">
    <w:name w:val="Heading 2 Char"/>
    <w:aliases w:val="body Char,h2 Char,H2 Char,Section Char,h2.H2 Char,1.1 Char,UNDERRUBRIK 1-2 Char,Para2 Char,h21 Char,h22 Char,test Char,Attribute Heading 2 Char,Topic Heading Char,h2 main heading Char,B Sub/Bold Char,B Sub/Bold1 Char,B Sub/Bold2 Char"/>
    <w:basedOn w:val="DefaultParagraphFont"/>
    <w:link w:val="Heading2"/>
    <w:uiPriority w:val="9"/>
    <w:rsid w:val="000D06FA"/>
    <w:rPr>
      <w:rFonts w:ascii="Arial" w:eastAsia="Times New Roman" w:hAnsi="Arial" w:cs="Arial"/>
      <w:b/>
      <w:lang w:val="en-US" w:eastAsia="en-AU"/>
    </w:rPr>
  </w:style>
  <w:style w:type="character" w:customStyle="1" w:styleId="Heading4Char">
    <w:name w:val="Heading 4 Char"/>
    <w:aliases w:val="D Sub-Sub/Plain Char,h4 sub sub heading Char,h4 Char,4 Char,H4 Char"/>
    <w:basedOn w:val="DefaultParagraphFont"/>
    <w:link w:val="Heading4"/>
    <w:uiPriority w:val="9"/>
    <w:rsid w:val="000D06FA"/>
    <w:rPr>
      <w:rFonts w:ascii="Arial" w:eastAsia="Times New Roman" w:hAnsi="Arial" w:cs="Arial"/>
      <w:lang w:val="en-US" w:eastAsia="en-AU"/>
    </w:rPr>
  </w:style>
  <w:style w:type="character" w:customStyle="1" w:styleId="Heading5Char">
    <w:name w:val="Heading 5 Char"/>
    <w:basedOn w:val="DefaultParagraphFont"/>
    <w:link w:val="Heading5"/>
    <w:uiPriority w:val="9"/>
    <w:rsid w:val="000D06FA"/>
    <w:rPr>
      <w:rFonts w:ascii="Verdana" w:eastAsia="Times New Roman" w:hAnsi="Verdana" w:cs="Times New Roman"/>
      <w:sz w:val="20"/>
      <w:szCs w:val="20"/>
      <w:lang w:eastAsia="en-AU"/>
    </w:rPr>
  </w:style>
  <w:style w:type="character" w:customStyle="1" w:styleId="Heading6Char">
    <w:name w:val="Heading 6 Char"/>
    <w:basedOn w:val="DefaultParagraphFont"/>
    <w:link w:val="Heading6"/>
    <w:uiPriority w:val="9"/>
    <w:rsid w:val="000D06FA"/>
    <w:rPr>
      <w:rFonts w:ascii="Verdana" w:eastAsia="Times New Roman" w:hAnsi="Verdana" w:cs="Times New Roman"/>
      <w:sz w:val="20"/>
      <w:szCs w:val="20"/>
      <w:lang w:eastAsia="en-AU"/>
    </w:rPr>
  </w:style>
  <w:style w:type="character" w:customStyle="1" w:styleId="Heading7Char">
    <w:name w:val="Heading 7 Char"/>
    <w:basedOn w:val="DefaultParagraphFont"/>
    <w:link w:val="Heading7"/>
    <w:uiPriority w:val="9"/>
    <w:rsid w:val="000D06FA"/>
    <w:rPr>
      <w:rFonts w:ascii="Verdana" w:eastAsia="Times New Roman" w:hAnsi="Verdana" w:cs="Times New Roman"/>
      <w:sz w:val="20"/>
      <w:szCs w:val="20"/>
      <w:lang w:eastAsia="en-AU"/>
    </w:rPr>
  </w:style>
  <w:style w:type="paragraph" w:styleId="Title">
    <w:name w:val="Title"/>
    <w:basedOn w:val="Normal"/>
    <w:next w:val="Normal"/>
    <w:link w:val="TitleChar"/>
    <w:uiPriority w:val="10"/>
    <w:qFormat/>
    <w:rsid w:val="000D06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6F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0D06FA"/>
    <w:rPr>
      <w:b/>
      <w:bCs w:val="0"/>
      <w:smallCaps/>
      <w:spacing w:val="5"/>
    </w:rPr>
  </w:style>
  <w:style w:type="paragraph" w:styleId="BodyTextIndent">
    <w:name w:val="Body Text Indent"/>
    <w:basedOn w:val="Normal"/>
    <w:link w:val="BodyTextIndentChar"/>
    <w:rsid w:val="000D06FA"/>
    <w:pPr>
      <w:spacing w:after="0" w:line="240" w:lineRule="auto"/>
      <w:ind w:left="720" w:hanging="153"/>
    </w:pPr>
    <w:rPr>
      <w:rFonts w:ascii="Arial" w:eastAsia="Times New Roman" w:hAnsi="Arial" w:cs="Times New Roman"/>
      <w:lang w:val="en-US" w:eastAsia="x-none"/>
    </w:rPr>
  </w:style>
  <w:style w:type="character" w:customStyle="1" w:styleId="BodyTextIndentChar">
    <w:name w:val="Body Text Indent Char"/>
    <w:basedOn w:val="DefaultParagraphFont"/>
    <w:link w:val="BodyTextIndent"/>
    <w:rsid w:val="000D06FA"/>
    <w:rPr>
      <w:rFonts w:ascii="Arial" w:eastAsia="Times New Roman" w:hAnsi="Arial" w:cs="Times New Roman"/>
      <w:lang w:val="en-US" w:eastAsia="x-none"/>
    </w:rPr>
  </w:style>
  <w:style w:type="paragraph" w:styleId="BodyText2">
    <w:name w:val="Body Text 2"/>
    <w:basedOn w:val="Normal"/>
    <w:link w:val="BodyText2Char"/>
    <w:uiPriority w:val="99"/>
    <w:semiHidden/>
    <w:unhideWhenUsed/>
    <w:rsid w:val="000D06FA"/>
    <w:pPr>
      <w:spacing w:after="120" w:line="480" w:lineRule="auto"/>
    </w:pPr>
  </w:style>
  <w:style w:type="character" w:customStyle="1" w:styleId="BodyText2Char">
    <w:name w:val="Body Text 2 Char"/>
    <w:basedOn w:val="DefaultParagraphFont"/>
    <w:link w:val="BodyText2"/>
    <w:uiPriority w:val="99"/>
    <w:semiHidden/>
    <w:rsid w:val="000D06FA"/>
  </w:style>
  <w:style w:type="paragraph" w:styleId="BodyText">
    <w:name w:val="Body Text"/>
    <w:basedOn w:val="Normal"/>
    <w:link w:val="BodyTextChar"/>
    <w:uiPriority w:val="99"/>
    <w:semiHidden/>
    <w:unhideWhenUsed/>
    <w:rsid w:val="000D06FA"/>
    <w:pPr>
      <w:spacing w:after="120"/>
    </w:pPr>
  </w:style>
  <w:style w:type="character" w:customStyle="1" w:styleId="BodyTextChar">
    <w:name w:val="Body Text Char"/>
    <w:basedOn w:val="DefaultParagraphFont"/>
    <w:link w:val="BodyText"/>
    <w:uiPriority w:val="99"/>
    <w:semiHidden/>
    <w:rsid w:val="000D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C6CA-F3EF-4454-B666-E36F92CF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MACCHS</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Fidge</dc:creator>
  <cp:keywords/>
  <dc:description/>
  <cp:lastModifiedBy>Nerylee Gollan</cp:lastModifiedBy>
  <cp:revision>3</cp:revision>
  <cp:lastPrinted>2020-09-10T02:27:00Z</cp:lastPrinted>
  <dcterms:created xsi:type="dcterms:W3CDTF">2022-11-09T05:44:00Z</dcterms:created>
  <dcterms:modified xsi:type="dcterms:W3CDTF">2022-11-09T05:45:00Z</dcterms:modified>
</cp:coreProperties>
</file>